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Договор</w:t>
      </w:r>
      <w:r>
        <w:rPr>
          <w:rFonts w:ascii="Times New Roman" w:hAnsi="Times New Roman"/>
          <w:b w:val="1"/>
          <w:sz w:val="18"/>
        </w:rPr>
        <w:t xml:space="preserve"> №_____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на оказание платных образовательных услуг</w:t>
      </w:r>
    </w:p>
    <w:p w14:paraId="03000000">
      <w:pPr>
        <w:pStyle w:val="Style_1"/>
        <w:rPr>
          <w:rFonts w:ascii="Times New Roman" w:hAnsi="Times New Roman"/>
          <w:sz w:val="18"/>
        </w:rPr>
      </w:pPr>
    </w:p>
    <w:p w14:paraId="04000000">
      <w:pPr>
        <w:pStyle w:val="Style_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г.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Лаишево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"__</w:t>
      </w:r>
      <w:r>
        <w:rPr>
          <w:rFonts w:ascii="Times New Roman" w:hAnsi="Times New Roman"/>
          <w:sz w:val="18"/>
        </w:rPr>
        <w:t>_</w:t>
      </w:r>
      <w:r>
        <w:rPr>
          <w:rFonts w:ascii="Times New Roman" w:hAnsi="Times New Roman"/>
          <w:sz w:val="18"/>
        </w:rPr>
        <w:t>__"__</w:t>
      </w:r>
      <w:r>
        <w:rPr>
          <w:rFonts w:ascii="Times New Roman" w:hAnsi="Times New Roman"/>
          <w:sz w:val="18"/>
        </w:rPr>
        <w:t>_</w:t>
      </w:r>
      <w:r>
        <w:rPr>
          <w:rFonts w:ascii="Times New Roman" w:hAnsi="Times New Roman"/>
          <w:sz w:val="18"/>
        </w:rPr>
        <w:t>________</w:t>
      </w:r>
      <w:r>
        <w:rPr>
          <w:rFonts w:ascii="Times New Roman" w:hAnsi="Times New Roman"/>
          <w:sz w:val="18"/>
        </w:rPr>
        <w:t>_</w:t>
      </w:r>
      <w:r>
        <w:rPr>
          <w:rFonts w:ascii="Times New Roman" w:hAnsi="Times New Roman"/>
          <w:sz w:val="18"/>
        </w:rPr>
        <w:t>___20</w:t>
      </w:r>
      <w:r>
        <w:rPr>
          <w:rFonts w:ascii="Times New Roman" w:hAnsi="Times New Roman"/>
          <w:sz w:val="18"/>
        </w:rPr>
        <w:t>___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г.</w:t>
      </w:r>
    </w:p>
    <w:p w14:paraId="05000000"/>
    <w:p w14:paraId="06000000">
      <w:pPr>
        <w:rPr>
          <w:rFonts w:ascii="Times New Roman" w:hAnsi="Times New Roman"/>
          <w:sz w:val="18"/>
        </w:rPr>
      </w:pPr>
      <w:bookmarkStart w:id="1" w:name="sub_100"/>
      <w:r>
        <w:rPr>
          <w:rFonts w:ascii="Times New Roman" w:hAnsi="Times New Roman"/>
          <w:sz w:val="18"/>
        </w:rPr>
        <w:t xml:space="preserve">Местная Организация РОГО ДОСААФ РТ </w:t>
      </w:r>
      <w:r>
        <w:rPr>
          <w:rFonts w:ascii="Times New Roman" w:hAnsi="Times New Roman"/>
          <w:sz w:val="18"/>
        </w:rPr>
        <w:t>Лаишевского</w:t>
      </w:r>
      <w:r>
        <w:rPr>
          <w:rFonts w:ascii="Times New Roman" w:hAnsi="Times New Roman"/>
          <w:sz w:val="18"/>
        </w:rPr>
        <w:t xml:space="preserve"> района Республики Татарстан, именуемое в дальнейшем «Исполнитель», осуществляющее образовательную деятельность на основании лицензии от</w:t>
      </w:r>
      <w:r>
        <w:rPr>
          <w:rFonts w:ascii="Times New Roman" w:hAnsi="Times New Roman"/>
          <w:sz w:val="18"/>
        </w:rPr>
        <w:t xml:space="preserve"> 12.11.2019</w:t>
      </w:r>
      <w:r>
        <w:rPr>
          <w:rFonts w:ascii="Times New Roman" w:hAnsi="Times New Roman"/>
          <w:sz w:val="18"/>
        </w:rPr>
        <w:t xml:space="preserve">г. серия </w:t>
      </w:r>
      <w:r>
        <w:rPr>
          <w:rFonts w:ascii="Times New Roman" w:hAnsi="Times New Roman"/>
          <w:sz w:val="18"/>
        </w:rPr>
        <w:t>16 Л 01 № 0006580</w:t>
      </w:r>
      <w:r>
        <w:rPr>
          <w:rFonts w:ascii="Times New Roman" w:hAnsi="Times New Roman"/>
          <w:sz w:val="18"/>
        </w:rPr>
        <w:t>, рег. №</w:t>
      </w:r>
      <w:r>
        <w:rPr>
          <w:rFonts w:ascii="Times New Roman" w:hAnsi="Times New Roman"/>
          <w:sz w:val="18"/>
        </w:rPr>
        <w:t xml:space="preserve"> 10385</w:t>
      </w:r>
      <w:r>
        <w:rPr>
          <w:rFonts w:ascii="Times New Roman" w:hAnsi="Times New Roman"/>
          <w:sz w:val="18"/>
        </w:rPr>
        <w:t xml:space="preserve">, выданной Министерством образования и науки Республики Татарстан в лице </w:t>
      </w:r>
      <w:r>
        <w:rPr>
          <w:rFonts w:ascii="Times New Roman" w:hAnsi="Times New Roman"/>
          <w:sz w:val="18"/>
        </w:rPr>
        <w:t xml:space="preserve">председателя Совета </w:t>
      </w:r>
      <w:r>
        <w:rPr>
          <w:rFonts w:ascii="Times New Roman" w:hAnsi="Times New Roman"/>
          <w:sz w:val="18"/>
        </w:rPr>
        <w:t>Валиуллина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Ильнура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Ильфаро</w:t>
      </w:r>
      <w:r>
        <w:rPr>
          <w:rFonts w:ascii="Times New Roman" w:hAnsi="Times New Roman"/>
          <w:sz w:val="18"/>
        </w:rPr>
        <w:t>вича</w:t>
      </w:r>
      <w:r>
        <w:rPr>
          <w:rFonts w:ascii="Times New Roman" w:hAnsi="Times New Roman"/>
          <w:sz w:val="18"/>
        </w:rPr>
        <w:t>, действующе</w:t>
      </w:r>
      <w:r>
        <w:rPr>
          <w:rFonts w:ascii="Times New Roman" w:hAnsi="Times New Roman"/>
          <w:sz w:val="18"/>
        </w:rPr>
        <w:t>го</w:t>
      </w:r>
      <w:r>
        <w:rPr>
          <w:rFonts w:ascii="Times New Roman" w:hAnsi="Times New Roman"/>
          <w:sz w:val="18"/>
        </w:rPr>
        <w:t xml:space="preserve"> на основании Устава с одной стороны</w:t>
      </w:r>
      <w:r>
        <w:rPr>
          <w:rFonts w:ascii="Times New Roman" w:hAnsi="Times New Roman"/>
          <w:sz w:val="18"/>
        </w:rPr>
        <w:t xml:space="preserve"> и гр.,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__________________________________</w:t>
      </w:r>
      <w:r>
        <w:rPr>
          <w:rFonts w:ascii="Times New Roman" w:hAnsi="Times New Roman"/>
          <w:sz w:val="18"/>
        </w:rPr>
        <w:t>__________________________________________________</w:t>
      </w:r>
      <w:r>
        <w:rPr>
          <w:rFonts w:ascii="Times New Roman" w:hAnsi="Times New Roman"/>
          <w:sz w:val="18"/>
        </w:rPr>
        <w:t>____</w:t>
      </w:r>
      <w:r>
        <w:rPr>
          <w:rFonts w:ascii="Times New Roman" w:hAnsi="Times New Roman"/>
          <w:sz w:val="18"/>
        </w:rPr>
        <w:t>_______________________</w:t>
      </w:r>
    </w:p>
    <w:p w14:paraId="07000000">
      <w:pPr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именуемый в дальнейшем «Слушатель», совместно именуемые «Сторон</w:t>
      </w:r>
      <w:r>
        <w:rPr>
          <w:rFonts w:ascii="Times New Roman" w:hAnsi="Times New Roman"/>
          <w:sz w:val="18"/>
        </w:rPr>
        <w:t>ы</w:t>
      </w:r>
      <w:r>
        <w:rPr>
          <w:rFonts w:ascii="Times New Roman" w:hAnsi="Times New Roman"/>
          <w:sz w:val="18"/>
        </w:rPr>
        <w:t>», заключили настоящий договор о нижеследующем:</w:t>
      </w:r>
    </w:p>
    <w:p w14:paraId="08000000">
      <w:pPr>
        <w:pStyle w:val="Style_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Предмет договора</w:t>
      </w:r>
    </w:p>
    <w:p w14:paraId="09000000">
      <w:pPr>
        <w:pStyle w:val="Style_2"/>
        <w:keepNext w:val="1"/>
        <w:keepLines w:val="1"/>
        <w:widowControl w:val="1"/>
        <w:numPr>
          <w:ilvl w:val="1"/>
          <w:numId w:val="2"/>
        </w:numPr>
        <w:spacing w:after="0" w:before="0"/>
        <w:ind w:hanging="426" w:left="426"/>
        <w:jc w:val="both"/>
        <w:rPr>
          <w:rFonts w:ascii="Times New Roman" w:hAnsi="Times New Roman"/>
          <w:b w:val="0"/>
          <w:sz w:val="18"/>
        </w:rPr>
      </w:pPr>
      <w:bookmarkStart w:id="2" w:name="sub_200"/>
      <w:bookmarkEnd w:id="1"/>
      <w:r>
        <w:rPr>
          <w:rFonts w:ascii="Times New Roman" w:hAnsi="Times New Roman"/>
          <w:b w:val="0"/>
          <w:sz w:val="18"/>
        </w:rPr>
        <w:t>Исполнитель принимает на себя обязательства по предоставлению Слушателю платных образовательных услуг по образовательной программе профессиональной подготовки</w:t>
      </w:r>
      <w:r>
        <w:rPr>
          <w:rFonts w:ascii="Times New Roman" w:hAnsi="Times New Roman"/>
          <w:b w:val="0"/>
          <w:sz w:val="18"/>
        </w:rPr>
        <w:t xml:space="preserve"> </w:t>
      </w:r>
      <w:r>
        <w:rPr>
          <w:rFonts w:ascii="Times New Roman" w:hAnsi="Times New Roman"/>
          <w:b w:val="0"/>
          <w:sz w:val="18"/>
        </w:rPr>
        <w:t>водителей транспортных средств категории «</w:t>
      </w:r>
      <w:r>
        <w:rPr>
          <w:rFonts w:ascii="Times New Roman" w:hAnsi="Times New Roman"/>
          <w:b w:val="0"/>
          <w:sz w:val="18"/>
        </w:rPr>
        <w:t>____</w:t>
      </w:r>
      <w:r>
        <w:rPr>
          <w:rFonts w:ascii="Times New Roman" w:hAnsi="Times New Roman"/>
          <w:b w:val="0"/>
          <w:sz w:val="18"/>
        </w:rPr>
        <w:t>В</w:t>
      </w:r>
      <w:r>
        <w:rPr>
          <w:rFonts w:ascii="Times New Roman" w:hAnsi="Times New Roman"/>
          <w:b w:val="0"/>
          <w:sz w:val="18"/>
        </w:rPr>
        <w:t>__</w:t>
      </w:r>
      <w:r>
        <w:rPr>
          <w:rFonts w:ascii="Times New Roman" w:hAnsi="Times New Roman"/>
          <w:b w:val="0"/>
          <w:sz w:val="18"/>
        </w:rPr>
        <w:t>»</w:t>
      </w:r>
      <w:r>
        <w:rPr>
          <w:rFonts w:ascii="Times New Roman" w:hAnsi="Times New Roman"/>
          <w:b w:val="0"/>
          <w:sz w:val="18"/>
        </w:rPr>
        <w:t>, согласованной</w:t>
      </w:r>
      <w:r>
        <w:rPr>
          <w:rFonts w:ascii="Times New Roman" w:hAnsi="Times New Roman"/>
          <w:b w:val="0"/>
          <w:sz w:val="18"/>
        </w:rPr>
        <w:t xml:space="preserve"> в</w:t>
      </w:r>
      <w:r>
        <w:rPr>
          <w:rFonts w:ascii="Times New Roman" w:hAnsi="Times New Roman"/>
          <w:b w:val="0"/>
          <w:sz w:val="18"/>
        </w:rPr>
        <w:t xml:space="preserve"> ГИБДД в</w:t>
      </w:r>
      <w:r>
        <w:rPr>
          <w:rFonts w:ascii="Times New Roman" w:hAnsi="Times New Roman"/>
          <w:b w:val="0"/>
          <w:sz w:val="18"/>
        </w:rPr>
        <w:t xml:space="preserve"> соответствии с условиями настоящего договора по очной форме обучения.</w:t>
      </w:r>
    </w:p>
    <w:p w14:paraId="0A000000">
      <w:pPr>
        <w:pStyle w:val="Style_3"/>
        <w:numPr>
          <w:ilvl w:val="1"/>
          <w:numId w:val="2"/>
        </w:numPr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Образовательные услуги оказываются в соответствии с учебным планом и расписанием занятий, разработанными Исполнителем.</w:t>
      </w:r>
    </w:p>
    <w:p w14:paraId="0B000000">
      <w:pPr>
        <w:pStyle w:val="Style_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Условия обу</w:t>
      </w:r>
      <w:bookmarkStart w:id="3" w:name="sub_201"/>
      <w:bookmarkEnd w:id="2"/>
      <w:r>
        <w:rPr>
          <w:rFonts w:ascii="Times New Roman" w:hAnsi="Times New Roman"/>
          <w:b w:val="1"/>
          <w:sz w:val="18"/>
        </w:rPr>
        <w:t>чения</w:t>
      </w:r>
      <w:bookmarkStart w:id="4" w:name="sub_202"/>
      <w:bookmarkEnd w:id="3"/>
    </w:p>
    <w:p w14:paraId="0C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Слушатель допускается к процессу обучения только при наличии медицинской справки установленного образца. Язык обучения – русский.</w:t>
      </w:r>
    </w:p>
    <w:p w14:paraId="0D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Обучение проводится по образовательной программе профессиональной подготовки водителей транспортных средств категории «</w:t>
      </w:r>
      <w:r>
        <w:rPr>
          <w:rFonts w:ascii="Times New Roman" w:hAnsi="Times New Roman"/>
          <w:sz w:val="18"/>
        </w:rPr>
        <w:t>___</w:t>
      </w:r>
      <w:r>
        <w:rPr>
          <w:rFonts w:ascii="Times New Roman" w:hAnsi="Times New Roman"/>
          <w:sz w:val="18"/>
        </w:rPr>
        <w:t>В</w:t>
      </w:r>
      <w:r>
        <w:rPr>
          <w:rFonts w:ascii="Times New Roman" w:hAnsi="Times New Roman"/>
          <w:sz w:val="18"/>
        </w:rPr>
        <w:t>___</w:t>
      </w:r>
      <w:r>
        <w:rPr>
          <w:rFonts w:ascii="Times New Roman" w:hAnsi="Times New Roman"/>
          <w:sz w:val="18"/>
        </w:rPr>
        <w:t xml:space="preserve">» по адресу: </w:t>
      </w:r>
      <w:r>
        <w:rPr>
          <w:rFonts w:ascii="Times New Roman" w:hAnsi="Times New Roman"/>
          <w:sz w:val="18"/>
        </w:rPr>
        <w:t xml:space="preserve">РТ </w:t>
      </w:r>
      <w:r>
        <w:rPr>
          <w:rFonts w:ascii="Times New Roman" w:hAnsi="Times New Roman"/>
          <w:sz w:val="18"/>
        </w:rPr>
        <w:t>Лаишевский</w:t>
      </w:r>
      <w:r>
        <w:rPr>
          <w:rFonts w:ascii="Times New Roman" w:hAnsi="Times New Roman"/>
          <w:sz w:val="18"/>
        </w:rPr>
        <w:t xml:space="preserve"> район, г. Лаишево, ул. Горького, д 36А, офис 8</w:t>
      </w:r>
      <w:r>
        <w:rPr>
          <w:rFonts w:ascii="Times New Roman" w:hAnsi="Times New Roman"/>
          <w:sz w:val="18"/>
        </w:rPr>
        <w:t xml:space="preserve">. Первоначальное обучение вождению на автомобиле проводится на закрытой площадке по адресу </w:t>
      </w:r>
      <w:r>
        <w:rPr>
          <w:rFonts w:ascii="Times New Roman" w:hAnsi="Times New Roman"/>
          <w:sz w:val="18"/>
        </w:rPr>
        <w:t>Производственная</w:t>
      </w:r>
      <w:r>
        <w:rPr>
          <w:rFonts w:ascii="Times New Roman" w:hAnsi="Times New Roman"/>
          <w:sz w:val="18"/>
        </w:rPr>
        <w:t xml:space="preserve"> (Майдан)</w:t>
      </w:r>
      <w:r>
        <w:rPr>
          <w:rFonts w:ascii="Times New Roman" w:hAnsi="Times New Roman"/>
          <w:sz w:val="18"/>
        </w:rPr>
        <w:t>. Обучение вождению в условиях реального дорожного движения проводится на учебных маршрутах, согласованных с органами ГИБДД.</w:t>
      </w:r>
    </w:p>
    <w:p w14:paraId="0E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Объем образовательных услуг по образовательной программе составляет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>190</w:t>
      </w:r>
      <w:r>
        <w:rPr>
          <w:rFonts w:ascii="Times New Roman" w:hAnsi="Times New Roman"/>
          <w:sz w:val="18"/>
        </w:rPr>
        <w:t xml:space="preserve"> час</w:t>
      </w:r>
      <w:r>
        <w:rPr>
          <w:rFonts w:ascii="Times New Roman" w:hAnsi="Times New Roman"/>
          <w:sz w:val="18"/>
        </w:rPr>
        <w:t>ов,</w:t>
      </w:r>
      <w:r>
        <w:rPr>
          <w:rFonts w:ascii="Times New Roman" w:hAnsi="Times New Roman"/>
          <w:sz w:val="18"/>
        </w:rPr>
        <w:t xml:space="preserve"> в том числе на практическое вождение </w:t>
      </w:r>
      <w:r>
        <w:rPr>
          <w:rFonts w:ascii="Times New Roman" w:hAnsi="Times New Roman"/>
          <w:sz w:val="18"/>
        </w:rPr>
        <w:t>56</w:t>
      </w:r>
      <w:r>
        <w:rPr>
          <w:rFonts w:ascii="Times New Roman" w:hAnsi="Times New Roman"/>
          <w:sz w:val="18"/>
        </w:rPr>
        <w:t xml:space="preserve"> часов. Срок обучения определяется в соответствии с учебным планом.</w:t>
      </w:r>
    </w:p>
    <w:p w14:paraId="0F000000">
      <w:pPr>
        <w:pStyle w:val="Style_3"/>
        <w:tabs>
          <w:tab w:leader="none" w:pos="426" w:val="left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Начало обучения: «_____» ___________ 20</w:t>
      </w:r>
      <w:r>
        <w:rPr>
          <w:rFonts w:ascii="Times New Roman" w:hAnsi="Times New Roman"/>
          <w:sz w:val="18"/>
        </w:rPr>
        <w:t>____</w:t>
      </w:r>
      <w:r>
        <w:rPr>
          <w:rFonts w:ascii="Times New Roman" w:hAnsi="Times New Roman"/>
          <w:sz w:val="18"/>
        </w:rPr>
        <w:t>г. Окончание обучения: «_____» _____________ 20</w:t>
      </w:r>
      <w:r>
        <w:rPr>
          <w:rFonts w:ascii="Times New Roman" w:hAnsi="Times New Roman"/>
          <w:sz w:val="18"/>
        </w:rPr>
        <w:t>____</w:t>
      </w:r>
      <w:r>
        <w:rPr>
          <w:rFonts w:ascii="Times New Roman" w:hAnsi="Times New Roman"/>
          <w:sz w:val="18"/>
        </w:rPr>
        <w:t>г.</w:t>
      </w:r>
    </w:p>
    <w:p w14:paraId="10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Обучение сверх установленной программы проводится за отдельную плату на основании соглашения на оказание дополнительных образовательных услуг.</w:t>
      </w:r>
    </w:p>
    <w:p w14:paraId="11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Слушатель</w:t>
      </w:r>
      <w:r>
        <w:rPr>
          <w:rFonts w:ascii="Times New Roman" w:hAnsi="Times New Roman"/>
          <w:sz w:val="18"/>
        </w:rPr>
        <w:t xml:space="preserve"> допускается к экзаменам в ГИБДД только после сдачи внутреннего экзамена.</w:t>
      </w:r>
    </w:p>
    <w:p w14:paraId="12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Учебный автомобиль предоставляется </w:t>
      </w: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>ю на сдачу экзамена в ГИ</w:t>
      </w:r>
      <w:r>
        <w:rPr>
          <w:rFonts w:ascii="Times New Roman" w:hAnsi="Times New Roman"/>
          <w:sz w:val="18"/>
        </w:rPr>
        <w:t>БДД дв</w:t>
      </w:r>
      <w:r>
        <w:rPr>
          <w:rFonts w:ascii="Times New Roman" w:hAnsi="Times New Roman"/>
          <w:sz w:val="18"/>
        </w:rPr>
        <w:t>ажды в составе группы, по расписанию ГИБДД</w:t>
      </w:r>
      <w:r>
        <w:rPr>
          <w:rFonts w:ascii="Times New Roman" w:hAnsi="Times New Roman"/>
          <w:sz w:val="18"/>
        </w:rPr>
        <w:t>.</w:t>
      </w:r>
    </w:p>
    <w:p w14:paraId="13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Дату квалификационного экзамена назначает Федерация автошкол РТ по согласованию с ГИБДД РТ.</w:t>
      </w:r>
    </w:p>
    <w:p w14:paraId="14000000">
      <w:pPr>
        <w:pStyle w:val="Style_3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Права и обязанности сторон</w:t>
      </w:r>
    </w:p>
    <w:p w14:paraId="15000000">
      <w:pPr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Исполнитель вправе:</w:t>
      </w:r>
    </w:p>
    <w:p w14:paraId="16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Требовать оплату услуг, предусмотренных пунктом </w:t>
      </w: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 настоящего договора и дополнительными соглашениями </w:t>
      </w:r>
      <w:r>
        <w:rPr>
          <w:rFonts w:ascii="Times New Roman" w:hAnsi="Times New Roman"/>
          <w:sz w:val="18"/>
        </w:rPr>
        <w:t>о</w:t>
      </w:r>
      <w:r>
        <w:rPr>
          <w:rFonts w:ascii="Times New Roman" w:hAnsi="Times New Roman"/>
          <w:sz w:val="18"/>
        </w:rPr>
        <w:t xml:space="preserve"> Слушателем.</w:t>
      </w:r>
    </w:p>
    <w:p w14:paraId="17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Переносить дату и время проведения занятий, предварительно уведомив об этом Слушателя не позднее, чем за два дня до начала занятий.</w:t>
      </w:r>
    </w:p>
    <w:p w14:paraId="18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Расторгнуть настоящий договор в одностороннем порядке в случае, если Слушатель систематически не выполняет свои</w:t>
      </w:r>
      <w:r>
        <w:rPr>
          <w:rFonts w:ascii="Times New Roman" w:hAnsi="Times New Roman"/>
          <w:sz w:val="18"/>
        </w:rPr>
        <w:t xml:space="preserve"> обязанности, предусмотренные настоящим договором, или препятствуют нормальному осуществлению образовательного процесса. При этом стоимость обучения возвращается Слушателю за вычетом затрат, понесенных Исполнителем.</w:t>
      </w:r>
    </w:p>
    <w:p w14:paraId="19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Организовать дополнительные занятия для Слушателя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на условиях дополнительной оплаты в случае не сдачи им внутреннего экзамена с трех попыток.</w:t>
      </w:r>
    </w:p>
    <w:p w14:paraId="1A000000">
      <w:pPr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Исполнитель обязан:</w:t>
      </w:r>
    </w:p>
    <w:p w14:paraId="1B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Организовать и обеспечить надлежащее исполнение услуг, предусмотренных в разделе 1 настоящего договора.</w:t>
      </w:r>
    </w:p>
    <w:p w14:paraId="1C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Предоставить оборудованные в соответствии с учебными программами учебные кабинеты и лаборатории для теоретического обучения и учебное транспортное средство в исправном техническом состоянии для обучения практическому вождению.</w:t>
      </w:r>
    </w:p>
    <w:p w14:paraId="1D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Проводить инструктаж по технике безопасности перед началом обучения и проведением практических занятий.</w:t>
      </w:r>
    </w:p>
    <w:p w14:paraId="1E000000">
      <w:pPr>
        <w:pStyle w:val="Style_3"/>
        <w:numPr>
          <w:ilvl w:val="1"/>
          <w:numId w:val="1"/>
        </w:numPr>
        <w:tabs>
          <w:tab w:leader="none" w:pos="426" w:val="left"/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 успешной сдаче квалификационных экзаменов выдать Слушателю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свидетельство о профессии водителя и представить его в ГИ</w:t>
      </w:r>
      <w:r>
        <w:rPr>
          <w:rFonts w:ascii="Times New Roman" w:hAnsi="Times New Roman"/>
          <w:sz w:val="18"/>
        </w:rPr>
        <w:t>БДД дл</w:t>
      </w:r>
      <w:r>
        <w:rPr>
          <w:rFonts w:ascii="Times New Roman" w:hAnsi="Times New Roman"/>
          <w:sz w:val="18"/>
        </w:rPr>
        <w:t>я сдачи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экзаменов на получение водительского удостоверения.</w:t>
      </w:r>
    </w:p>
    <w:p w14:paraId="1F000000">
      <w:pPr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Слушатель имеет право:</w:t>
      </w:r>
    </w:p>
    <w:p w14:paraId="20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Заключать с Исполнителем соглашения на оказание дополнительных платных образовательных услуг.</w:t>
      </w:r>
    </w:p>
    <w:p w14:paraId="21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2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Пользоваться учебно-методическими материалами, литературой, оборудованием и транспортными средствами, предоставляемыми Исполнителем в образовательных целях.</w:t>
      </w:r>
    </w:p>
    <w:p w14:paraId="23000000">
      <w:pPr>
        <w:pStyle w:val="Style_1"/>
        <w:numPr>
          <w:ilvl w:val="1"/>
          <w:numId w:val="1"/>
        </w:numPr>
        <w:tabs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Получать полную и достоверную информацию об оценке своих знаний и критериях этой оценки.</w:t>
      </w:r>
    </w:p>
    <w:p w14:paraId="24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 случае неудовлетворительного результата при сдаче внутренних экзаменов пересдать экзамен не более трех раз в установленные Исполнителем сроки.</w:t>
      </w:r>
    </w:p>
    <w:p w14:paraId="25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Отказаться от исполнения настоящего договора при условии оплаты Исполнителю фактически понесенных расходов.</w:t>
      </w:r>
    </w:p>
    <w:p w14:paraId="26000000">
      <w:pPr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Слушатель обязан:</w:t>
      </w:r>
    </w:p>
    <w:p w14:paraId="27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Оплатить оказываемые ему услуги в соответствии с разделом5 настоящего договора.</w:t>
      </w:r>
    </w:p>
    <w:p w14:paraId="28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 поступлении в образовательное учреждение своевременно представить все необходимые документы.</w:t>
      </w:r>
    </w:p>
    <w:p w14:paraId="29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Посещать занятия согласно утвержденному учебному расписанию занятий и графику очередности обучения вождению.</w:t>
      </w:r>
    </w:p>
    <w:p w14:paraId="2A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 установленные сроки выполнять все виды учебных заданий, предусмотренных учебным планом и программами. Сдать в установленные сроки внутренний экзамен.</w:t>
      </w:r>
    </w:p>
    <w:p w14:paraId="2B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 занятиях по вождению своевременно реагировать на замечания мастера производственного обучения и строго выполнять его указания.</w:t>
      </w:r>
    </w:p>
    <w:p w14:paraId="2C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 неявке в выбранное время в графике вождения, пропуск занятия по вождению засчитывается за выезд.  Если выезд отменяется по инициативе Автошколы, то «Слушатель» может записаться на другой удобный для него день и время в соответствии с графиками вождения</w:t>
      </w:r>
      <w:r>
        <w:rPr>
          <w:rFonts w:ascii="Times New Roman" w:hAnsi="Times New Roman"/>
          <w:sz w:val="18"/>
        </w:rPr>
        <w:t xml:space="preserve"> </w:t>
      </w:r>
    </w:p>
    <w:p w14:paraId="2D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Строго соблюдать правила внутреннего распорядка и правила техники безопасности на всех видах учебных занятий.</w:t>
      </w:r>
    </w:p>
    <w:p w14:paraId="2E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Своевременно, не </w:t>
      </w:r>
      <w:r>
        <w:rPr>
          <w:rFonts w:ascii="Times New Roman" w:hAnsi="Times New Roman"/>
          <w:sz w:val="18"/>
        </w:rPr>
        <w:t>позднее</w:t>
      </w:r>
      <w:r>
        <w:rPr>
          <w:rFonts w:ascii="Times New Roman" w:hAnsi="Times New Roman"/>
          <w:sz w:val="18"/>
        </w:rPr>
        <w:t xml:space="preserve"> чем за один день до проведения занятий, извещать Исполнителя о невозможности посещения занятий по уважительной причине (болезнь, командировка и пр.) и предоставлять соответствующие документы.</w:t>
      </w:r>
    </w:p>
    <w:p w14:paraId="2F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Соблюдать учебную дисциплину и общепринятые нормы поведения, в частности, проявлять уважение к 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30000000">
      <w:pPr>
        <w:pStyle w:val="Style_3"/>
        <w:numPr>
          <w:ilvl w:val="1"/>
          <w:numId w:val="1"/>
        </w:numPr>
        <w:tabs>
          <w:tab w:leader="none" w:pos="792" w:val="clear"/>
        </w:tabs>
        <w:spacing w:after="0" w:line="240" w:lineRule="auto"/>
        <w:ind w:hanging="426" w:left="42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Возмещать ущерб, причиненный имуществу Исполнителя и третьих лиц в соответствии с законодательством Российской Федерации.</w:t>
      </w:r>
    </w:p>
    <w:p w14:paraId="31000000">
      <w:pPr>
        <w:pStyle w:val="Style_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8"/>
        </w:rPr>
      </w:pPr>
      <w:bookmarkStart w:id="5" w:name="sub_700"/>
      <w:bookmarkEnd w:id="4"/>
      <w:r>
        <w:rPr>
          <w:rFonts w:ascii="Times New Roman" w:hAnsi="Times New Roman"/>
          <w:b w:val="1"/>
          <w:sz w:val="18"/>
        </w:rPr>
        <w:t xml:space="preserve">Размер и порядок оплаты услуг </w:t>
      </w:r>
      <w:r>
        <w:rPr>
          <w:rFonts w:ascii="Times New Roman" w:hAnsi="Times New Roman"/>
          <w:b w:val="1"/>
          <w:sz w:val="18"/>
        </w:rPr>
        <w:t>Исполнителя</w:t>
      </w:r>
    </w:p>
    <w:p w14:paraId="32000000"/>
    <w:p w14:paraId="33000000">
      <w:pPr>
        <w:pStyle w:val="Style_1"/>
        <w:numPr>
          <w:ilvl w:val="1"/>
          <w:numId w:val="3"/>
        </w:numPr>
        <w:tabs>
          <w:tab w:leader="none" w:pos="0" w:val="left"/>
          <w:tab w:leader="none" w:pos="792" w:val="clear"/>
        </w:tabs>
        <w:ind w:firstLine="0" w:left="426"/>
        <w:jc w:val="left"/>
        <w:rPr>
          <w:rFonts w:ascii="Times New Roman" w:hAnsi="Times New Roman"/>
          <w:sz w:val="18"/>
        </w:rPr>
      </w:pPr>
      <w:bookmarkStart w:id="6" w:name="sub_701"/>
      <w:bookmarkEnd w:id="5"/>
      <w:r>
        <w:rPr>
          <w:rFonts w:ascii="Times New Roman" w:hAnsi="Times New Roman"/>
          <w:sz w:val="18"/>
        </w:rPr>
        <w:t>С</w:t>
      </w:r>
      <w:r>
        <w:rPr>
          <w:rFonts w:ascii="Times New Roman" w:hAnsi="Times New Roman"/>
          <w:sz w:val="18"/>
        </w:rPr>
        <w:t xml:space="preserve">тоимость обучения </w:t>
      </w:r>
      <w:bookmarkEnd w:id="6"/>
      <w:r>
        <w:rPr>
          <w:rFonts w:ascii="Times New Roman" w:hAnsi="Times New Roman"/>
          <w:sz w:val="18"/>
        </w:rPr>
        <w:t>составляет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>_40 000_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>(</w:t>
      </w:r>
      <w:r>
        <w:rPr>
          <w:rFonts w:ascii="Times New Roman" w:hAnsi="Times New Roman"/>
          <w:sz w:val="18"/>
          <w:u w:val="single"/>
        </w:rPr>
        <w:t>_сорок тысяч_</w:t>
      </w:r>
      <w:r>
        <w:rPr>
          <w:rFonts w:ascii="Times New Roman" w:hAnsi="Times New Roman"/>
          <w:sz w:val="18"/>
          <w:u w:val="single"/>
        </w:rPr>
        <w:t>)</w:t>
      </w:r>
      <w:r>
        <w:rPr>
          <w:rFonts w:ascii="Times New Roman" w:hAnsi="Times New Roman"/>
          <w:sz w:val="18"/>
        </w:rPr>
        <w:t xml:space="preserve"> рублей</w:t>
      </w:r>
      <w:r>
        <w:rPr>
          <w:rFonts w:ascii="Times New Roman" w:hAnsi="Times New Roman"/>
          <w:sz w:val="18"/>
        </w:rPr>
        <w:t>.</w:t>
      </w:r>
    </w:p>
    <w:p w14:paraId="34000000">
      <w:pPr>
        <w:pStyle w:val="Style_1"/>
        <w:numPr>
          <w:ilvl w:val="1"/>
          <w:numId w:val="3"/>
        </w:numPr>
        <w:tabs>
          <w:tab w:leader="none" w:pos="426" w:val="left"/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Оп</w:t>
      </w:r>
      <w:r>
        <w:rPr>
          <w:rFonts w:ascii="Times New Roman" w:hAnsi="Times New Roman"/>
          <w:sz w:val="18"/>
        </w:rPr>
        <w:t xml:space="preserve">лата производится </w:t>
      </w:r>
      <w:r>
        <w:rPr>
          <w:rFonts w:ascii="Times New Roman" w:hAnsi="Times New Roman"/>
          <w:sz w:val="18"/>
        </w:rPr>
        <w:t xml:space="preserve">путем перечисления </w:t>
      </w:r>
      <w:r>
        <w:rPr>
          <w:rFonts w:ascii="Times New Roman" w:hAnsi="Times New Roman"/>
          <w:sz w:val="18"/>
        </w:rPr>
        <w:t>Слушателем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(или третьим лицом за </w:t>
      </w:r>
      <w:r>
        <w:rPr>
          <w:rFonts w:ascii="Times New Roman" w:hAnsi="Times New Roman"/>
          <w:sz w:val="18"/>
        </w:rPr>
        <w:t>Слушателя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денежных средств на расчетный счет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Исполнителя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При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осуществлении </w:t>
      </w:r>
      <w:r>
        <w:rPr>
          <w:rFonts w:ascii="Times New Roman" w:hAnsi="Times New Roman"/>
          <w:sz w:val="18"/>
        </w:rPr>
        <w:t>плате</w:t>
      </w:r>
      <w:r>
        <w:rPr>
          <w:rFonts w:ascii="Times New Roman" w:hAnsi="Times New Roman"/>
          <w:sz w:val="18"/>
        </w:rPr>
        <w:t>ж</w:t>
      </w:r>
      <w:r>
        <w:rPr>
          <w:rFonts w:ascii="Times New Roman" w:hAnsi="Times New Roman"/>
          <w:sz w:val="18"/>
        </w:rPr>
        <w:t>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физическим</w:t>
      </w:r>
      <w:r>
        <w:rPr>
          <w:rFonts w:ascii="Times New Roman" w:hAnsi="Times New Roman"/>
          <w:sz w:val="18"/>
        </w:rPr>
        <w:t xml:space="preserve"> лиц</w:t>
      </w:r>
      <w:r>
        <w:rPr>
          <w:rFonts w:ascii="Times New Roman" w:hAnsi="Times New Roman"/>
          <w:sz w:val="18"/>
        </w:rPr>
        <w:t>ом</w:t>
      </w:r>
      <w:r>
        <w:rPr>
          <w:rFonts w:ascii="Times New Roman" w:hAnsi="Times New Roman"/>
          <w:sz w:val="18"/>
        </w:rPr>
        <w:t xml:space="preserve"> необходимо тщательно проверить </w:t>
      </w:r>
      <w:r>
        <w:rPr>
          <w:rFonts w:ascii="Times New Roman" w:hAnsi="Times New Roman"/>
          <w:sz w:val="18"/>
        </w:rPr>
        <w:t>Фамилию, Имя, Отчество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Слушателя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(Ученика)</w:t>
      </w:r>
      <w:r>
        <w:rPr>
          <w:rFonts w:ascii="Times New Roman" w:hAnsi="Times New Roman"/>
          <w:sz w:val="18"/>
        </w:rPr>
        <w:t xml:space="preserve"> в платёжной квитанции.</w:t>
      </w:r>
    </w:p>
    <w:p w14:paraId="35000000">
      <w:pPr>
        <w:pStyle w:val="Style_1"/>
        <w:numPr>
          <w:ilvl w:val="1"/>
          <w:numId w:val="3"/>
        </w:numPr>
        <w:tabs>
          <w:tab w:leader="none" w:pos="426" w:val="left"/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Оплата услуг может производиться</w:t>
      </w:r>
      <w:r>
        <w:rPr>
          <w:rFonts w:ascii="Times New Roman" w:hAnsi="Times New Roman"/>
          <w:sz w:val="18"/>
        </w:rPr>
        <w:t xml:space="preserve"> как полной суммой, так и</w:t>
      </w:r>
      <w:r>
        <w:rPr>
          <w:rFonts w:ascii="Times New Roman" w:hAnsi="Times New Roman"/>
          <w:sz w:val="18"/>
        </w:rPr>
        <w:t xml:space="preserve"> частями</w:t>
      </w:r>
      <w:r>
        <w:rPr>
          <w:rFonts w:ascii="Times New Roman" w:hAnsi="Times New Roman"/>
          <w:sz w:val="18"/>
        </w:rPr>
        <w:t xml:space="preserve"> – первоначальный </w:t>
      </w:r>
      <w:r>
        <w:rPr>
          <w:rFonts w:ascii="Times New Roman" w:hAnsi="Times New Roman"/>
          <w:sz w:val="18"/>
        </w:rPr>
        <w:t>платёж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составляет </w:t>
      </w:r>
      <w:r>
        <w:rPr>
          <w:rFonts w:ascii="Times New Roman" w:hAnsi="Times New Roman"/>
          <w:sz w:val="18"/>
        </w:rPr>
        <w:t xml:space="preserve">не менее </w:t>
      </w:r>
      <w:r>
        <w:rPr>
          <w:rFonts w:ascii="Times New Roman" w:hAnsi="Times New Roman"/>
          <w:sz w:val="18"/>
        </w:rPr>
        <w:t>25</w:t>
      </w:r>
      <w:r>
        <w:rPr>
          <w:rFonts w:ascii="Times New Roman" w:hAnsi="Times New Roman"/>
          <w:sz w:val="18"/>
        </w:rPr>
        <w:t xml:space="preserve">% от стоимости обучения </w:t>
      </w:r>
      <w:r>
        <w:rPr>
          <w:rFonts w:ascii="Times New Roman" w:hAnsi="Times New Roman"/>
          <w:sz w:val="18"/>
        </w:rPr>
        <w:t xml:space="preserve">и </w:t>
      </w:r>
      <w:r>
        <w:rPr>
          <w:rFonts w:ascii="Times New Roman" w:hAnsi="Times New Roman"/>
          <w:sz w:val="18"/>
        </w:rPr>
        <w:t>производится</w:t>
      </w:r>
      <w:r>
        <w:rPr>
          <w:rFonts w:ascii="Times New Roman" w:hAnsi="Times New Roman"/>
          <w:sz w:val="18"/>
        </w:rPr>
        <w:t xml:space="preserve"> не позднее </w:t>
      </w:r>
      <w:r>
        <w:rPr>
          <w:rFonts w:ascii="Times New Roman" w:hAnsi="Times New Roman"/>
          <w:sz w:val="18"/>
        </w:rPr>
        <w:t>10 дней</w:t>
      </w:r>
      <w:r>
        <w:rPr>
          <w:rFonts w:ascii="Times New Roman" w:hAnsi="Times New Roman"/>
          <w:sz w:val="18"/>
        </w:rPr>
        <w:t xml:space="preserve"> с момента подписания настоящего Договора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Полная оплата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производится </w:t>
      </w:r>
      <w:r>
        <w:rPr>
          <w:rFonts w:ascii="Times New Roman" w:hAnsi="Times New Roman"/>
          <w:sz w:val="18"/>
        </w:rPr>
        <w:t>не позднее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чем </w:t>
      </w:r>
      <w:r>
        <w:rPr>
          <w:rFonts w:ascii="Times New Roman" w:hAnsi="Times New Roman"/>
          <w:sz w:val="18"/>
        </w:rPr>
        <w:t xml:space="preserve">за 10 дней до </w:t>
      </w:r>
      <w:bookmarkStart w:id="7" w:name="sub_800"/>
      <w:r>
        <w:rPr>
          <w:rFonts w:ascii="Times New Roman" w:hAnsi="Times New Roman"/>
          <w:sz w:val="18"/>
        </w:rPr>
        <w:t>окончания обучения</w:t>
      </w:r>
      <w:r>
        <w:rPr>
          <w:rFonts w:ascii="Times New Roman" w:hAnsi="Times New Roman"/>
          <w:sz w:val="18"/>
        </w:rPr>
        <w:t>.</w:t>
      </w:r>
    </w:p>
    <w:p w14:paraId="36000000">
      <w:pPr>
        <w:pStyle w:val="Style_1"/>
        <w:numPr>
          <w:ilvl w:val="0"/>
          <w:numId w:val="3"/>
        </w:num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Срок </w:t>
      </w:r>
      <w:r>
        <w:rPr>
          <w:rFonts w:ascii="Times New Roman" w:hAnsi="Times New Roman"/>
          <w:b w:val="1"/>
          <w:sz w:val="18"/>
        </w:rPr>
        <w:t xml:space="preserve">действия </w:t>
      </w:r>
      <w:r>
        <w:rPr>
          <w:rFonts w:ascii="Times New Roman" w:hAnsi="Times New Roman"/>
          <w:b w:val="1"/>
          <w:sz w:val="18"/>
        </w:rPr>
        <w:t>договора</w:t>
      </w:r>
      <w:bookmarkEnd w:id="7"/>
    </w:p>
    <w:p w14:paraId="37000000">
      <w:pPr>
        <w:pStyle w:val="Style_1"/>
        <w:numPr>
          <w:ilvl w:val="1"/>
          <w:numId w:val="3"/>
        </w:numPr>
        <w:tabs>
          <w:tab w:leader="none" w:pos="426" w:val="left"/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Настоящий договор заключен сторонами на весь срок обучения,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который определен в </w:t>
      </w:r>
      <w:r>
        <w:rPr>
          <w:rFonts w:ascii="Times New Roman" w:hAnsi="Times New Roman"/>
          <w:sz w:val="18"/>
        </w:rPr>
        <w:fldChar w:fldCharType="begin"/>
      </w:r>
      <w:r>
        <w:rPr>
          <w:rFonts w:ascii="Times New Roman" w:hAnsi="Times New Roman"/>
          <w:sz w:val="18"/>
        </w:rPr>
        <w:instrText>HYPERLINK \l "sub_202"</w:instrText>
      </w:r>
      <w:r>
        <w:rPr>
          <w:rFonts w:ascii="Times New Roman" w:hAnsi="Times New Roman"/>
          <w:sz w:val="18"/>
        </w:rPr>
        <w:fldChar w:fldCharType="separate"/>
      </w:r>
      <w:r>
        <w:rPr>
          <w:rFonts w:ascii="Times New Roman" w:hAnsi="Times New Roman"/>
          <w:sz w:val="18"/>
        </w:rPr>
        <w:t>пункте 2.</w:t>
      </w:r>
      <w:r>
        <w:rPr>
          <w:rFonts w:ascii="Times New Roman" w:hAnsi="Times New Roman"/>
          <w:sz w:val="18"/>
        </w:rPr>
        <w:fldChar w:fldCharType="end"/>
      </w: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z w:val="18"/>
        </w:rPr>
        <w:t>. настоящего договора.</w:t>
      </w:r>
      <w:r>
        <w:rPr>
          <w:rFonts w:ascii="Times New Roman" w:hAnsi="Times New Roman"/>
          <w:sz w:val="18"/>
        </w:rPr>
        <w:t xml:space="preserve"> </w:t>
      </w:r>
    </w:p>
    <w:p w14:paraId="38000000">
      <w:pPr>
        <w:pStyle w:val="Style_1"/>
        <w:numPr>
          <w:ilvl w:val="1"/>
          <w:numId w:val="3"/>
        </w:numPr>
        <w:tabs>
          <w:tab w:leader="none" w:pos="426" w:val="left"/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Договор вступает в силу с момента подписания Сторонами и действует до полного исполнения им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z w:val="18"/>
        </w:rPr>
        <w:t xml:space="preserve"> своих обязательств</w:t>
      </w:r>
      <w:r>
        <w:rPr>
          <w:rFonts w:ascii="Times New Roman" w:hAnsi="Times New Roman"/>
          <w:sz w:val="18"/>
        </w:rPr>
        <w:t>.</w:t>
      </w:r>
    </w:p>
    <w:p w14:paraId="39000000">
      <w:pPr>
        <w:pStyle w:val="Style_1"/>
        <w:numPr>
          <w:ilvl w:val="1"/>
          <w:numId w:val="3"/>
        </w:numPr>
        <w:tabs>
          <w:tab w:leader="none" w:pos="426" w:val="left"/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Условия, на которых заключен настоящий договор, могут быть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изменены либо по соглашению сторон, либо в соответствии с действующим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законодательством Российской Федерации. Изменения и дополнения к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настоящему договору, а также все соглашения между </w:t>
      </w:r>
      <w:r>
        <w:rPr>
          <w:rFonts w:ascii="Times New Roman" w:hAnsi="Times New Roman"/>
          <w:sz w:val="18"/>
        </w:rPr>
        <w:t>Исполнителем</w:t>
      </w:r>
      <w:r>
        <w:rPr>
          <w:rFonts w:ascii="Times New Roman" w:hAnsi="Times New Roman"/>
          <w:sz w:val="18"/>
        </w:rPr>
        <w:t xml:space="preserve"> и  </w:t>
      </w: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>ем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составляются в письменной форме и являются неотъемлемой частью настоящего договора.</w:t>
      </w:r>
      <w:r>
        <w:rPr>
          <w:rFonts w:ascii="Times New Roman" w:hAnsi="Times New Roman"/>
          <w:sz w:val="18"/>
        </w:rPr>
        <w:t xml:space="preserve"> </w:t>
      </w:r>
    </w:p>
    <w:p w14:paraId="3A000000">
      <w:pPr>
        <w:pStyle w:val="Style_1"/>
        <w:numPr>
          <w:ilvl w:val="0"/>
          <w:numId w:val="3"/>
        </w:numPr>
        <w:ind/>
        <w:jc w:val="center"/>
        <w:rPr>
          <w:rFonts w:ascii="Times New Roman" w:hAnsi="Times New Roman"/>
          <w:b w:val="1"/>
          <w:sz w:val="18"/>
        </w:rPr>
      </w:pPr>
      <w:bookmarkStart w:id="8" w:name="sub_1000"/>
      <w:r>
        <w:rPr>
          <w:rFonts w:ascii="Times New Roman" w:hAnsi="Times New Roman"/>
          <w:b w:val="1"/>
          <w:sz w:val="18"/>
        </w:rPr>
        <w:t>Ответственность сторон</w:t>
      </w:r>
      <w:bookmarkEnd w:id="8"/>
    </w:p>
    <w:p w14:paraId="3B000000">
      <w:pPr>
        <w:pStyle w:val="Style_1"/>
        <w:numPr>
          <w:ilvl w:val="1"/>
          <w:numId w:val="3"/>
        </w:numPr>
        <w:tabs>
          <w:tab w:leader="none" w:pos="426" w:val="left"/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За невыполнение или ненадлежащее выполнение условий Договора Стороны несут ответственность в соответствии с действующим </w:t>
      </w:r>
      <w:r>
        <w:rPr>
          <w:rFonts w:ascii="Times New Roman" w:hAnsi="Times New Roman"/>
          <w:sz w:val="18"/>
        </w:rPr>
        <w:t>законодательством.</w:t>
      </w:r>
    </w:p>
    <w:p w14:paraId="3C000000">
      <w:pPr>
        <w:pStyle w:val="Style_1"/>
        <w:numPr>
          <w:ilvl w:val="1"/>
          <w:numId w:val="3"/>
        </w:numPr>
        <w:tabs>
          <w:tab w:leader="none" w:pos="426" w:val="left"/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Стороны настоящего Договора освобождаются от ответственности за частичное или полное неисполнение обязательств по настоящему Договору, если это явилось следствием обстоятельств непреодолимой силы.</w:t>
      </w:r>
    </w:p>
    <w:p w14:paraId="3D000000">
      <w:pPr>
        <w:numPr>
          <w:ilvl w:val="0"/>
          <w:numId w:val="3"/>
        </w:num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Персональные данные</w:t>
      </w:r>
    </w:p>
    <w:p w14:paraId="3E000000">
      <w:pPr>
        <w:numPr>
          <w:ilvl w:val="1"/>
          <w:numId w:val="3"/>
        </w:numPr>
        <w:tabs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>ь подтверждает достоверность данных, указанных в договоре и выражает</w:t>
      </w:r>
      <w:r>
        <w:rPr>
          <w:rFonts w:ascii="Times New Roman" w:hAnsi="Times New Roman"/>
          <w:sz w:val="18"/>
        </w:rPr>
        <w:t xml:space="preserve"> Исполнителю согласие на обработку, а именно 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уничтожение, обезличивание персональных данных </w:t>
      </w: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>я.</w:t>
      </w:r>
    </w:p>
    <w:p w14:paraId="3F000000">
      <w:pPr>
        <w:numPr>
          <w:ilvl w:val="1"/>
          <w:numId w:val="3"/>
        </w:numPr>
        <w:tabs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Перечень персональных данных, передаваемых Исполнителю на обработку: фамилию, имя, отчество: паспортные данные (серия, №, кем и когда выдан, адрес проживания</w:t>
      </w:r>
      <w:r>
        <w:rPr>
          <w:rFonts w:ascii="Times New Roman" w:hAnsi="Times New Roman"/>
          <w:sz w:val="18"/>
        </w:rPr>
        <w:t>, дата рождения</w:t>
      </w:r>
      <w:r>
        <w:rPr>
          <w:rFonts w:ascii="Times New Roman" w:hAnsi="Times New Roman"/>
          <w:sz w:val="18"/>
        </w:rPr>
        <w:t>), контактный телефон, мобильный телефон, ИНН</w:t>
      </w:r>
      <w:r>
        <w:rPr>
          <w:rFonts w:ascii="Times New Roman" w:hAnsi="Times New Roman"/>
          <w:sz w:val="18"/>
        </w:rPr>
        <w:t>.</w:t>
      </w:r>
    </w:p>
    <w:p w14:paraId="40000000">
      <w:pPr>
        <w:numPr>
          <w:ilvl w:val="1"/>
          <w:numId w:val="3"/>
        </w:numPr>
        <w:tabs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Согласие на обработку своих персональных данных дается </w:t>
      </w: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 xml:space="preserve">ем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</w:t>
      </w: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>ем соответствующего письменного уведомления Исполнителю.</w:t>
      </w:r>
    </w:p>
    <w:p w14:paraId="41000000">
      <w:pPr>
        <w:numPr>
          <w:ilvl w:val="1"/>
          <w:numId w:val="3"/>
        </w:numPr>
        <w:tabs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Настоящим </w:t>
      </w: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>ь признает и под</w:t>
      </w:r>
      <w:r>
        <w:rPr>
          <w:rFonts w:ascii="Times New Roman" w:hAnsi="Times New Roman"/>
          <w:sz w:val="18"/>
        </w:rPr>
        <w:t>т</w:t>
      </w:r>
      <w:r>
        <w:rPr>
          <w:rFonts w:ascii="Times New Roman" w:hAnsi="Times New Roman"/>
          <w:sz w:val="18"/>
        </w:rPr>
        <w:t>верждает, что в случае необходимости</w:t>
      </w:r>
      <w:r>
        <w:rPr>
          <w:rFonts w:ascii="Times New Roman" w:hAnsi="Times New Roman"/>
          <w:sz w:val="18"/>
        </w:rPr>
        <w:t xml:space="preserve"> предоставления персональных данных в целях исполнения настоящего Договора, третьим лицам, а равно как при привл</w:t>
      </w:r>
      <w:r>
        <w:rPr>
          <w:rFonts w:ascii="Times New Roman" w:hAnsi="Times New Roman"/>
          <w:sz w:val="18"/>
        </w:rPr>
        <w:t xml:space="preserve">ечении третьих лиц к оказанию услуг в интересах </w:t>
      </w: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>я, И</w:t>
      </w:r>
      <w:r>
        <w:rPr>
          <w:rFonts w:ascii="Times New Roman" w:hAnsi="Times New Roman"/>
          <w:sz w:val="18"/>
        </w:rPr>
        <w:t>сполнитель вправе</w:t>
      </w:r>
      <w:r>
        <w:rPr>
          <w:rFonts w:ascii="Times New Roman" w:hAnsi="Times New Roman"/>
          <w:sz w:val="18"/>
        </w:rPr>
        <w:t xml:space="preserve">, в необходимом объеме </w:t>
      </w:r>
      <w:r>
        <w:rPr>
          <w:rFonts w:ascii="Times New Roman" w:hAnsi="Times New Roman"/>
          <w:sz w:val="18"/>
        </w:rPr>
        <w:t xml:space="preserve">согласно п. </w:t>
      </w:r>
      <w:r>
        <w:rPr>
          <w:rFonts w:ascii="Times New Roman" w:hAnsi="Times New Roman"/>
          <w:sz w:val="18"/>
        </w:rPr>
        <w:t>7</w:t>
      </w:r>
      <w:r>
        <w:rPr>
          <w:rFonts w:ascii="Times New Roman" w:hAnsi="Times New Roman"/>
          <w:sz w:val="18"/>
        </w:rPr>
        <w:t xml:space="preserve">.2 договора, раскрывать для совершения вышеуказанных действий информацию о </w:t>
      </w: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>е, а так же предоставлять таким лицам соответствующие документы, содержащие такую информацию</w:t>
      </w:r>
      <w:r>
        <w:rPr>
          <w:rFonts w:ascii="Times New Roman" w:hAnsi="Times New Roman"/>
          <w:sz w:val="18"/>
        </w:rPr>
        <w:t>.</w:t>
      </w:r>
    </w:p>
    <w:p w14:paraId="42000000">
      <w:pPr>
        <w:pStyle w:val="Style_1"/>
        <w:numPr>
          <w:ilvl w:val="0"/>
          <w:numId w:val="3"/>
        </w:numPr>
        <w:ind/>
        <w:jc w:val="center"/>
        <w:rPr>
          <w:rFonts w:ascii="Times New Roman" w:hAnsi="Times New Roman"/>
          <w:b w:val="1"/>
          <w:sz w:val="18"/>
        </w:rPr>
      </w:pPr>
      <w:bookmarkStart w:id="9" w:name="sub_1100"/>
      <w:r>
        <w:rPr>
          <w:rFonts w:ascii="Times New Roman" w:hAnsi="Times New Roman"/>
          <w:b w:val="1"/>
          <w:sz w:val="18"/>
        </w:rPr>
        <w:t>Иные положения</w:t>
      </w:r>
      <w:bookmarkEnd w:id="9"/>
    </w:p>
    <w:p w14:paraId="43000000">
      <w:pPr>
        <w:pStyle w:val="Style_1"/>
        <w:numPr>
          <w:ilvl w:val="1"/>
          <w:numId w:val="3"/>
        </w:numPr>
        <w:tabs>
          <w:tab w:leader="none" w:pos="426" w:val="left"/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Споры между сторонами разрешаются путем переговоров. </w:t>
      </w:r>
      <w:r>
        <w:rPr>
          <w:rFonts w:ascii="Times New Roman" w:hAnsi="Times New Roman"/>
          <w:sz w:val="18"/>
        </w:rPr>
        <w:t xml:space="preserve">В случае невозможности достигнуть соглашения посредством переговоров возникшие </w:t>
      </w:r>
      <w:r>
        <w:rPr>
          <w:rFonts w:ascii="Times New Roman" w:hAnsi="Times New Roman"/>
          <w:sz w:val="18"/>
        </w:rPr>
        <w:t>спор</w:t>
      </w:r>
      <w:r>
        <w:rPr>
          <w:rFonts w:ascii="Times New Roman" w:hAnsi="Times New Roman"/>
          <w:sz w:val="18"/>
        </w:rPr>
        <w:t>ы</w:t>
      </w:r>
      <w:r>
        <w:rPr>
          <w:rFonts w:ascii="Times New Roman" w:hAnsi="Times New Roman"/>
          <w:sz w:val="18"/>
        </w:rPr>
        <w:t xml:space="preserve"> разреша</w:t>
      </w:r>
      <w:r>
        <w:rPr>
          <w:rFonts w:ascii="Times New Roman" w:hAnsi="Times New Roman"/>
          <w:sz w:val="18"/>
        </w:rPr>
        <w:t>ю</w:t>
      </w:r>
      <w:r>
        <w:rPr>
          <w:rFonts w:ascii="Times New Roman" w:hAnsi="Times New Roman"/>
          <w:sz w:val="18"/>
        </w:rPr>
        <w:t>тся в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судебном порядке.</w:t>
      </w:r>
      <w:r>
        <w:rPr>
          <w:rFonts w:ascii="Times New Roman" w:hAnsi="Times New Roman"/>
          <w:sz w:val="18"/>
        </w:rPr>
        <w:t xml:space="preserve"> </w:t>
      </w:r>
    </w:p>
    <w:p w14:paraId="44000000">
      <w:pPr>
        <w:pStyle w:val="Style_1"/>
        <w:numPr>
          <w:ilvl w:val="1"/>
          <w:numId w:val="3"/>
        </w:numPr>
        <w:tabs>
          <w:tab w:leader="none" w:pos="426" w:val="left"/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Настоящий договор составлен в </w:t>
      </w:r>
      <w:r>
        <w:rPr>
          <w:rFonts w:ascii="Times New Roman" w:hAnsi="Times New Roman"/>
          <w:sz w:val="18"/>
        </w:rPr>
        <w:t>двух</w:t>
      </w:r>
      <w:r>
        <w:rPr>
          <w:rFonts w:ascii="Times New Roman" w:hAnsi="Times New Roman"/>
          <w:sz w:val="18"/>
        </w:rPr>
        <w:t xml:space="preserve"> экземплярах, </w:t>
      </w:r>
      <w:r>
        <w:rPr>
          <w:rFonts w:ascii="Times New Roman" w:hAnsi="Times New Roman"/>
          <w:sz w:val="18"/>
        </w:rPr>
        <w:t>имеющих равную юридическую силу,</w:t>
      </w:r>
      <w:r>
        <w:rPr>
          <w:rFonts w:ascii="Times New Roman" w:hAnsi="Times New Roman"/>
          <w:sz w:val="18"/>
        </w:rPr>
        <w:t xml:space="preserve"> один из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которых хранится у </w:t>
      </w:r>
      <w:r>
        <w:rPr>
          <w:rFonts w:ascii="Times New Roman" w:hAnsi="Times New Roman"/>
          <w:sz w:val="18"/>
        </w:rPr>
        <w:t>Исполнителя</w:t>
      </w:r>
      <w:r>
        <w:rPr>
          <w:rFonts w:ascii="Times New Roman" w:hAnsi="Times New Roman"/>
          <w:sz w:val="18"/>
        </w:rPr>
        <w:t xml:space="preserve">, а другой передается </w:t>
      </w: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>ю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</w:p>
    <w:p w14:paraId="45000000">
      <w:pPr>
        <w:pStyle w:val="Style_1"/>
        <w:numPr>
          <w:ilvl w:val="1"/>
          <w:numId w:val="3"/>
        </w:numPr>
        <w:tabs>
          <w:tab w:leader="none" w:pos="426" w:val="left"/>
          <w:tab w:leader="none" w:pos="792" w:val="clear"/>
        </w:tabs>
        <w:ind w:hanging="426"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Настоящий договор вступает в силу </w:t>
      </w:r>
      <w:r>
        <w:rPr>
          <w:rFonts w:ascii="Times New Roman" w:hAnsi="Times New Roman"/>
          <w:sz w:val="18"/>
        </w:rPr>
        <w:t>и становится обязательным для сторон</w:t>
      </w:r>
      <w:r>
        <w:rPr>
          <w:rFonts w:ascii="Times New Roman" w:hAnsi="Times New Roman"/>
          <w:sz w:val="18"/>
        </w:rPr>
        <w:t xml:space="preserve"> с момента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его подписания</w:t>
      </w:r>
      <w:r>
        <w:rPr>
          <w:rFonts w:ascii="Times New Roman" w:hAnsi="Times New Roman"/>
          <w:sz w:val="18"/>
        </w:rPr>
        <w:t>.</w:t>
      </w:r>
    </w:p>
    <w:p w14:paraId="46000000"/>
    <w:p w14:paraId="47000000">
      <w:pPr>
        <w:pStyle w:val="Style_1"/>
        <w:numPr>
          <w:ilvl w:val="0"/>
          <w:numId w:val="3"/>
        </w:numPr>
        <w:ind/>
        <w:jc w:val="center"/>
        <w:rPr>
          <w:rFonts w:ascii="Times New Roman" w:hAnsi="Times New Roman"/>
          <w:b w:val="1"/>
          <w:sz w:val="18"/>
        </w:rPr>
      </w:pPr>
      <w:bookmarkStart w:id="10" w:name="sub_1200"/>
      <w:r>
        <w:rPr>
          <w:rFonts w:ascii="Times New Roman" w:hAnsi="Times New Roman"/>
          <w:b w:val="1"/>
          <w:sz w:val="18"/>
        </w:rPr>
        <w:t>П</w:t>
      </w:r>
      <w:r>
        <w:rPr>
          <w:rFonts w:ascii="Times New Roman" w:hAnsi="Times New Roman"/>
          <w:b w:val="1"/>
          <w:sz w:val="18"/>
        </w:rPr>
        <w:t>одписи сторон</w:t>
      </w:r>
      <w:bookmarkEnd w:id="10"/>
    </w:p>
    <w:tbl>
      <w:tblPr>
        <w:tblStyle w:val="Style_4"/>
        <w:tblLayout w:type="fixed"/>
      </w:tblPr>
      <w:tblGrid>
        <w:gridCol w:w="5034"/>
        <w:gridCol w:w="5046"/>
      </w:tblGrid>
      <w:tr>
        <w:trPr>
          <w:trHeight w:hRule="atLeast" w:val="2843"/>
        </w:trPr>
        <w:tc>
          <w:tcPr>
            <w:tcW w:type="dxa" w:w="5034"/>
          </w:tcPr>
          <w:p w14:paraId="48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49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«Исполнитель»</w:t>
            </w:r>
          </w:p>
          <w:p w14:paraId="4A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МО РОГО ДОСААФ РТ </w:t>
            </w:r>
            <w:r>
              <w:rPr>
                <w:rFonts w:ascii="Times New Roman" w:hAnsi="Times New Roman"/>
                <w:b w:val="1"/>
                <w:sz w:val="18"/>
              </w:rPr>
              <w:t>Лаишевского</w:t>
            </w:r>
            <w:r>
              <w:rPr>
                <w:rFonts w:ascii="Times New Roman" w:hAnsi="Times New Roman"/>
                <w:b w:val="1"/>
                <w:sz w:val="18"/>
              </w:rPr>
              <w:t xml:space="preserve"> района РТ</w:t>
            </w:r>
          </w:p>
          <w:p w14:paraId="4B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422610, РТ,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г</w:t>
            </w:r>
            <w:r>
              <w:rPr>
                <w:rFonts w:ascii="Times New Roman" w:hAnsi="Times New Roman"/>
                <w:b w:val="1"/>
                <w:sz w:val="18"/>
              </w:rPr>
              <w:t>.Л</w:t>
            </w:r>
            <w:r>
              <w:rPr>
                <w:rFonts w:ascii="Times New Roman" w:hAnsi="Times New Roman"/>
                <w:b w:val="1"/>
                <w:sz w:val="18"/>
              </w:rPr>
              <w:t>аишево</w:t>
            </w:r>
            <w:r>
              <w:rPr>
                <w:rFonts w:ascii="Times New Roman" w:hAnsi="Times New Roman"/>
                <w:b w:val="1"/>
                <w:sz w:val="18"/>
              </w:rPr>
              <w:t>, ул. Горького, д.36А,</w:t>
            </w:r>
          </w:p>
          <w:p w14:paraId="4C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ИНН/КПП 1624016927/ 162401001</w:t>
            </w:r>
          </w:p>
          <w:p w14:paraId="4D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ОГРН 1181690079086</w:t>
            </w:r>
          </w:p>
          <w:p w14:paraId="4E000000">
            <w:pPr>
              <w:tabs>
                <w:tab w:leader="none" w:pos="7125" w:val="left"/>
              </w:tabs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р</w:t>
            </w:r>
            <w:r>
              <w:rPr>
                <w:rFonts w:ascii="Times New Roman" w:hAnsi="Times New Roman"/>
                <w:b w:val="1"/>
                <w:sz w:val="18"/>
              </w:rPr>
              <w:t>/с 40703810162000002612</w:t>
            </w:r>
          </w:p>
          <w:p w14:paraId="4F000000">
            <w:pPr>
              <w:tabs>
                <w:tab w:leader="none" w:pos="7125" w:val="left"/>
              </w:tabs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Банк ПАО «Сбербанк»</w:t>
            </w:r>
          </w:p>
          <w:p w14:paraId="50000000">
            <w:pPr>
              <w:tabs>
                <w:tab w:leader="none" w:pos="7125" w:val="left"/>
              </w:tabs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Дополнительный офис №8610/0840</w:t>
            </w:r>
          </w:p>
          <w:p w14:paraId="51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БИК 049205603 ОКТМО 92634101</w:t>
            </w:r>
          </w:p>
          <w:p w14:paraId="52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к/с 30101810600000000603</w:t>
            </w:r>
          </w:p>
          <w:p w14:paraId="53000000">
            <w:pPr>
              <w:tabs>
                <w:tab w:leader="none" w:pos="7125" w:val="left"/>
              </w:tabs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54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Председатель совета МО РОГО ДОСААФ РТ </w:t>
            </w:r>
            <w:r>
              <w:rPr>
                <w:rFonts w:ascii="Times New Roman" w:hAnsi="Times New Roman"/>
                <w:b w:val="1"/>
                <w:sz w:val="18"/>
              </w:rPr>
              <w:t>Лаишевского</w:t>
            </w:r>
            <w:r>
              <w:rPr>
                <w:rFonts w:ascii="Times New Roman" w:hAnsi="Times New Roman"/>
                <w:b w:val="1"/>
                <w:sz w:val="18"/>
              </w:rPr>
              <w:t xml:space="preserve"> района РТ</w:t>
            </w:r>
          </w:p>
          <w:p w14:paraId="55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56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___________________ </w:t>
            </w:r>
            <w:r>
              <w:rPr>
                <w:rFonts w:ascii="Times New Roman" w:hAnsi="Times New Roman"/>
                <w:b w:val="1"/>
                <w:sz w:val="18"/>
              </w:rPr>
              <w:t>Валиуллин</w:t>
            </w:r>
            <w:r>
              <w:rPr>
                <w:rFonts w:ascii="Times New Roman" w:hAnsi="Times New Roman"/>
                <w:b w:val="1"/>
                <w:sz w:val="18"/>
              </w:rPr>
              <w:t xml:space="preserve"> И.И.</w:t>
            </w:r>
          </w:p>
        </w:tc>
        <w:tc>
          <w:tcPr>
            <w:tcW w:type="dxa" w:w="5046"/>
          </w:tcPr>
          <w:p w14:paraId="57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58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«</w:t>
            </w:r>
            <w:r>
              <w:rPr>
                <w:rFonts w:ascii="Times New Roman" w:hAnsi="Times New Roman"/>
                <w:b w:val="1"/>
                <w:sz w:val="18"/>
              </w:rPr>
              <w:t>Слушатель</w:t>
            </w:r>
            <w:r>
              <w:rPr>
                <w:rFonts w:ascii="Times New Roman" w:hAnsi="Times New Roman"/>
                <w:b w:val="1"/>
                <w:sz w:val="18"/>
              </w:rPr>
              <w:t>»</w:t>
            </w:r>
          </w:p>
          <w:p w14:paraId="59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ФИО </w:t>
            </w:r>
            <w:r>
              <w:rPr>
                <w:rFonts w:ascii="Times New Roman" w:hAnsi="Times New Roman"/>
                <w:b w:val="1"/>
                <w:sz w:val="18"/>
              </w:rPr>
              <w:t>_____________________________________</w:t>
            </w:r>
            <w:r>
              <w:rPr>
                <w:rFonts w:ascii="Times New Roman" w:hAnsi="Times New Roman"/>
                <w:b w:val="1"/>
                <w:sz w:val="18"/>
              </w:rPr>
              <w:t>__________</w:t>
            </w:r>
            <w:r>
              <w:rPr>
                <w:rFonts w:ascii="Times New Roman" w:hAnsi="Times New Roman"/>
                <w:b w:val="1"/>
                <w:sz w:val="18"/>
              </w:rPr>
              <w:t>_</w:t>
            </w:r>
          </w:p>
          <w:p w14:paraId="5A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Зарегистрирован </w:t>
            </w:r>
            <w:r>
              <w:rPr>
                <w:rFonts w:ascii="Times New Roman" w:hAnsi="Times New Roman"/>
                <w:b w:val="1"/>
                <w:sz w:val="18"/>
              </w:rPr>
              <w:t>_____________________________________</w:t>
            </w:r>
            <w:r>
              <w:rPr>
                <w:rFonts w:ascii="Times New Roman" w:hAnsi="Times New Roman"/>
                <w:b w:val="1"/>
                <w:sz w:val="18"/>
              </w:rPr>
              <w:t xml:space="preserve">  </w:t>
            </w:r>
            <w:r>
              <w:rPr>
                <w:rFonts w:ascii="Times New Roman" w:hAnsi="Times New Roman"/>
                <w:b w:val="1"/>
                <w:sz w:val="18"/>
              </w:rPr>
              <w:t>_________________________</w:t>
            </w:r>
            <w:r>
              <w:rPr>
                <w:rFonts w:ascii="Times New Roman" w:hAnsi="Times New Roman"/>
                <w:b w:val="1"/>
                <w:sz w:val="18"/>
              </w:rPr>
              <w:t>______</w:t>
            </w:r>
            <w:r>
              <w:rPr>
                <w:rFonts w:ascii="Times New Roman" w:hAnsi="Times New Roman"/>
                <w:b w:val="1"/>
                <w:sz w:val="18"/>
              </w:rPr>
              <w:t>_______</w:t>
            </w:r>
            <w:r>
              <w:rPr>
                <w:rFonts w:ascii="Times New Roman" w:hAnsi="Times New Roman"/>
                <w:b w:val="1"/>
                <w:sz w:val="18"/>
              </w:rPr>
              <w:t>_____</w:t>
            </w:r>
            <w:r>
              <w:rPr>
                <w:rFonts w:ascii="Times New Roman" w:hAnsi="Times New Roman"/>
                <w:b w:val="1"/>
                <w:sz w:val="18"/>
              </w:rPr>
              <w:t>__________</w:t>
            </w:r>
          </w:p>
          <w:p w14:paraId="5B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Паспорт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______</w:t>
            </w:r>
            <w:r>
              <w:rPr>
                <w:rFonts w:ascii="Times New Roman" w:hAnsi="Times New Roman"/>
                <w:b w:val="1"/>
                <w:sz w:val="18"/>
              </w:rPr>
              <w:t>_________</w:t>
            </w:r>
            <w:r>
              <w:rPr>
                <w:rFonts w:ascii="Times New Roman" w:hAnsi="Times New Roman"/>
                <w:b w:val="1"/>
                <w:sz w:val="18"/>
              </w:rPr>
              <w:t>______________________________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</w:p>
          <w:p w14:paraId="5C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В</w:t>
            </w:r>
            <w:r>
              <w:rPr>
                <w:rFonts w:ascii="Times New Roman" w:hAnsi="Times New Roman"/>
                <w:b w:val="1"/>
                <w:sz w:val="18"/>
              </w:rPr>
              <w:t>ыдан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________________________</w:t>
            </w:r>
            <w:r>
              <w:rPr>
                <w:rFonts w:ascii="Times New Roman" w:hAnsi="Times New Roman"/>
                <w:b w:val="1"/>
                <w:sz w:val="18"/>
              </w:rPr>
              <w:t>_______</w:t>
            </w:r>
            <w:r>
              <w:rPr>
                <w:rFonts w:ascii="Times New Roman" w:hAnsi="Times New Roman"/>
                <w:b w:val="1"/>
                <w:sz w:val="18"/>
              </w:rPr>
              <w:t>____</w:t>
            </w:r>
            <w:r>
              <w:rPr>
                <w:rFonts w:ascii="Times New Roman" w:hAnsi="Times New Roman"/>
                <w:b w:val="1"/>
                <w:sz w:val="18"/>
              </w:rPr>
              <w:t>_</w:t>
            </w:r>
            <w:r>
              <w:rPr>
                <w:rFonts w:ascii="Times New Roman" w:hAnsi="Times New Roman"/>
                <w:b w:val="1"/>
                <w:sz w:val="18"/>
              </w:rPr>
              <w:t>___________</w:t>
            </w:r>
          </w:p>
          <w:p w14:paraId="5D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_____________</w:t>
            </w:r>
            <w:r>
              <w:rPr>
                <w:rFonts w:ascii="Times New Roman" w:hAnsi="Times New Roman"/>
                <w:b w:val="1"/>
                <w:sz w:val="18"/>
              </w:rPr>
              <w:t>______</w:t>
            </w:r>
            <w:r>
              <w:rPr>
                <w:rFonts w:ascii="Times New Roman" w:hAnsi="Times New Roman"/>
                <w:b w:val="1"/>
                <w:sz w:val="18"/>
              </w:rPr>
              <w:t>____________________________</w:t>
            </w:r>
            <w:r>
              <w:rPr>
                <w:rFonts w:ascii="Times New Roman" w:hAnsi="Times New Roman"/>
                <w:b w:val="1"/>
                <w:sz w:val="18"/>
              </w:rPr>
              <w:t>_____</w:t>
            </w:r>
            <w:r>
              <w:rPr>
                <w:rFonts w:ascii="Times New Roman" w:hAnsi="Times New Roman"/>
                <w:b w:val="1"/>
                <w:sz w:val="18"/>
              </w:rPr>
              <w:t>_</w:t>
            </w:r>
          </w:p>
          <w:p w14:paraId="5E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ТЕЛЕФОН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_________________________</w:t>
            </w:r>
          </w:p>
          <w:p w14:paraId="5F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_________________________</w:t>
            </w:r>
            <w:r>
              <w:rPr>
                <w:rFonts w:ascii="Times New Roman" w:hAnsi="Times New Roman"/>
                <w:b w:val="1"/>
                <w:sz w:val="18"/>
              </w:rPr>
              <w:t>/_________________________/</w:t>
            </w:r>
            <w:r>
              <w:rPr>
                <w:rFonts w:ascii="Times New Roman" w:hAnsi="Times New Roman"/>
                <w:b w:val="1"/>
                <w:sz w:val="18"/>
              </w:rPr>
              <w:t xml:space="preserve"> «_______»________________________ 20_____ г.</w:t>
            </w:r>
          </w:p>
          <w:p w14:paraId="60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</w:tc>
      </w:tr>
    </w:tbl>
    <w:p w14:paraId="61000000">
      <w:pPr>
        <w:ind w:firstLine="0" w:left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М.П.</w:t>
      </w:r>
    </w:p>
    <w:p w14:paraId="62000000">
      <w:p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равилами внутреннего распорядка </w:t>
      </w:r>
      <w:r>
        <w:rPr>
          <w:rFonts w:ascii="Times New Roman" w:hAnsi="Times New Roman"/>
        </w:rPr>
        <w:t>ознакомлен</w:t>
      </w:r>
      <w:r>
        <w:rPr>
          <w:rFonts w:ascii="Times New Roman" w:hAnsi="Times New Roman"/>
        </w:rPr>
        <w:t xml:space="preserve">  ______________________ </w:t>
      </w:r>
    </w:p>
    <w:p w14:paraId="63000000">
      <w:pPr>
        <w:ind/>
        <w:jc w:val="left"/>
        <w:rPr>
          <w:rFonts w:ascii="Times New Roman" w:hAnsi="Times New Roman"/>
        </w:rPr>
      </w:pPr>
    </w:p>
    <w:p w14:paraId="64000000">
      <w:pPr>
        <w:ind/>
        <w:jc w:val="left"/>
        <w:rPr>
          <w:rFonts w:ascii="Times New Roman" w:hAnsi="Times New Roman"/>
        </w:rPr>
      </w:pPr>
    </w:p>
    <w:p w14:paraId="65000000">
      <w:pPr>
        <w:ind/>
        <w:jc w:val="left"/>
        <w:rPr>
          <w:rFonts w:ascii="Times New Roman" w:hAnsi="Times New Roman"/>
        </w:rPr>
      </w:pPr>
    </w:p>
    <w:p w14:paraId="66000000">
      <w:pPr>
        <w:ind/>
        <w:jc w:val="left"/>
        <w:rPr>
          <w:rFonts w:ascii="Times New Roman" w:hAnsi="Times New Roman"/>
        </w:rPr>
      </w:pPr>
    </w:p>
    <w:p w14:paraId="67000000">
      <w:pPr>
        <w:ind/>
        <w:jc w:val="left"/>
        <w:rPr>
          <w:rFonts w:ascii="Times New Roman" w:hAnsi="Times New Roman"/>
        </w:rPr>
      </w:pPr>
    </w:p>
    <w:p w14:paraId="68000000">
      <w:pPr>
        <w:pStyle w:val="Style_1"/>
        <w:ind w:firstLine="0" w:left="567"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АКТ</w:t>
      </w:r>
    </w:p>
    <w:p w14:paraId="69000000">
      <w:pPr>
        <w:pStyle w:val="Style_1"/>
        <w:ind w:firstLine="0" w:left="567"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о выполнении услуг по договору </w:t>
      </w:r>
      <w:r>
        <w:rPr>
          <w:rFonts w:ascii="Times New Roman" w:hAnsi="Times New Roman"/>
          <w:b w:val="1"/>
          <w:sz w:val="18"/>
        </w:rPr>
        <w:t xml:space="preserve"> на оказание платных образовательных услуг</w:t>
      </w:r>
    </w:p>
    <w:p w14:paraId="6A000000"/>
    <w:p w14:paraId="6B000000">
      <w:pPr>
        <w:pStyle w:val="Style_1"/>
        <w:ind w:firstLine="0" w:left="567"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 № </w:t>
      </w:r>
      <w:r>
        <w:rPr>
          <w:rFonts w:ascii="Times New Roman" w:hAnsi="Times New Roman"/>
          <w:b w:val="1"/>
          <w:sz w:val="18"/>
        </w:rPr>
        <w:t>__</w:t>
      </w:r>
      <w:r>
        <w:rPr>
          <w:rFonts w:ascii="Times New Roman" w:hAnsi="Times New Roman"/>
          <w:b w:val="1"/>
          <w:sz w:val="18"/>
        </w:rPr>
        <w:t>__</w:t>
      </w:r>
      <w:r>
        <w:rPr>
          <w:rFonts w:ascii="Times New Roman" w:hAnsi="Times New Roman"/>
          <w:b w:val="1"/>
          <w:sz w:val="18"/>
        </w:rPr>
        <w:t>_</w:t>
      </w:r>
      <w:r>
        <w:rPr>
          <w:rFonts w:ascii="Times New Roman" w:hAnsi="Times New Roman"/>
          <w:b w:val="1"/>
          <w:sz w:val="18"/>
        </w:rPr>
        <w:t xml:space="preserve"> от «</w:t>
      </w:r>
      <w:r>
        <w:rPr>
          <w:rFonts w:ascii="Times New Roman" w:hAnsi="Times New Roman"/>
          <w:b w:val="1"/>
          <w:sz w:val="18"/>
        </w:rPr>
        <w:t>___</w:t>
      </w:r>
      <w:r>
        <w:rPr>
          <w:rFonts w:ascii="Times New Roman" w:hAnsi="Times New Roman"/>
          <w:b w:val="1"/>
          <w:sz w:val="18"/>
        </w:rPr>
        <w:t>__»____</w:t>
      </w:r>
      <w:r>
        <w:rPr>
          <w:rFonts w:ascii="Times New Roman" w:hAnsi="Times New Roman"/>
          <w:b w:val="1"/>
          <w:sz w:val="18"/>
        </w:rPr>
        <w:t>______</w:t>
      </w:r>
      <w:r>
        <w:rPr>
          <w:rFonts w:ascii="Times New Roman" w:hAnsi="Times New Roman"/>
          <w:b w:val="1"/>
          <w:sz w:val="18"/>
        </w:rPr>
        <w:t>_______20_</w:t>
      </w:r>
      <w:r>
        <w:rPr>
          <w:rFonts w:ascii="Times New Roman" w:hAnsi="Times New Roman"/>
          <w:b w:val="1"/>
          <w:sz w:val="18"/>
        </w:rPr>
        <w:t>___</w:t>
      </w:r>
      <w:r>
        <w:rPr>
          <w:rFonts w:ascii="Times New Roman" w:hAnsi="Times New Roman"/>
          <w:b w:val="1"/>
          <w:sz w:val="18"/>
        </w:rPr>
        <w:t>_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b w:val="1"/>
          <w:sz w:val="18"/>
        </w:rPr>
        <w:t>г.</w:t>
      </w:r>
    </w:p>
    <w:p w14:paraId="6C000000"/>
    <w:p w14:paraId="6D000000"/>
    <w:p w14:paraId="6E000000">
      <w:pPr>
        <w:pStyle w:val="Style_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г.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Лаишево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"__</w:t>
      </w:r>
      <w:r>
        <w:rPr>
          <w:rFonts w:ascii="Times New Roman" w:hAnsi="Times New Roman"/>
          <w:sz w:val="18"/>
        </w:rPr>
        <w:t>_</w:t>
      </w:r>
      <w:r>
        <w:rPr>
          <w:rFonts w:ascii="Times New Roman" w:hAnsi="Times New Roman"/>
          <w:sz w:val="18"/>
        </w:rPr>
        <w:t>__"__</w:t>
      </w:r>
      <w:r>
        <w:rPr>
          <w:rFonts w:ascii="Times New Roman" w:hAnsi="Times New Roman"/>
          <w:sz w:val="18"/>
        </w:rPr>
        <w:t>_</w:t>
      </w:r>
      <w:r>
        <w:rPr>
          <w:rFonts w:ascii="Times New Roman" w:hAnsi="Times New Roman"/>
          <w:sz w:val="18"/>
        </w:rPr>
        <w:t>___________20___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г.</w:t>
      </w:r>
    </w:p>
    <w:p w14:paraId="6F000000">
      <w:pPr>
        <w:pStyle w:val="Style_1"/>
        <w:ind/>
        <w:jc w:val="left"/>
        <w:rPr>
          <w:rFonts w:ascii="Times New Roman" w:hAnsi="Times New Roman"/>
          <w:sz w:val="18"/>
        </w:rPr>
      </w:pPr>
    </w:p>
    <w:p w14:paraId="70000000">
      <w:pPr>
        <w:spacing w:line="276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Местная Организация РОГО ДОСААФ РТ </w:t>
      </w:r>
      <w:r>
        <w:rPr>
          <w:rFonts w:ascii="Times New Roman" w:hAnsi="Times New Roman"/>
          <w:sz w:val="18"/>
        </w:rPr>
        <w:t>Лаишевского</w:t>
      </w:r>
      <w:r>
        <w:rPr>
          <w:rFonts w:ascii="Times New Roman" w:hAnsi="Times New Roman"/>
          <w:sz w:val="18"/>
        </w:rPr>
        <w:t xml:space="preserve"> района Республики Татарстан, именуемое в дальнейшем «Исполнитель», осуществляющее образовательную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 деятельность на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основании лицензии</w:t>
      </w:r>
      <w:r>
        <w:rPr>
          <w:rFonts w:ascii="Times New Roman" w:hAnsi="Times New Roman"/>
          <w:sz w:val="18"/>
        </w:rPr>
        <w:t xml:space="preserve">  от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12.11.2019</w:t>
      </w:r>
      <w:r>
        <w:rPr>
          <w:rFonts w:ascii="Times New Roman" w:hAnsi="Times New Roman"/>
          <w:sz w:val="18"/>
        </w:rPr>
        <w:t xml:space="preserve">г. серия </w:t>
      </w:r>
      <w:r>
        <w:rPr>
          <w:rFonts w:ascii="Times New Roman" w:hAnsi="Times New Roman"/>
          <w:sz w:val="18"/>
        </w:rPr>
        <w:t>16 Л 01 № 0006580</w:t>
      </w:r>
      <w:r>
        <w:rPr>
          <w:rFonts w:ascii="Times New Roman" w:hAnsi="Times New Roman"/>
          <w:sz w:val="18"/>
        </w:rPr>
        <w:t>, рег. №</w:t>
      </w:r>
      <w:r>
        <w:rPr>
          <w:rFonts w:ascii="Times New Roman" w:hAnsi="Times New Roman"/>
          <w:sz w:val="18"/>
        </w:rPr>
        <w:t xml:space="preserve"> 10385,  </w:t>
      </w:r>
      <w:r>
        <w:rPr>
          <w:rFonts w:ascii="Times New Roman" w:hAnsi="Times New Roman"/>
          <w:sz w:val="18"/>
        </w:rPr>
        <w:t>выданной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 Министерством 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образования и 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>науки Республики Татарстан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в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лице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председателя  Совета  </w:t>
      </w:r>
      <w:r>
        <w:rPr>
          <w:rFonts w:ascii="Times New Roman" w:hAnsi="Times New Roman"/>
          <w:sz w:val="18"/>
        </w:rPr>
        <w:t>Валиуллина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Ильнура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Ильфаровича</w:t>
      </w:r>
      <w:r>
        <w:rPr>
          <w:rFonts w:ascii="Times New Roman" w:hAnsi="Times New Roman"/>
          <w:sz w:val="18"/>
        </w:rPr>
        <w:t>, действующе</w:t>
      </w:r>
      <w:r>
        <w:rPr>
          <w:rFonts w:ascii="Times New Roman" w:hAnsi="Times New Roman"/>
          <w:sz w:val="18"/>
        </w:rPr>
        <w:t>го</w:t>
      </w:r>
      <w:r>
        <w:rPr>
          <w:rFonts w:ascii="Times New Roman" w:hAnsi="Times New Roman"/>
          <w:sz w:val="18"/>
        </w:rPr>
        <w:t xml:space="preserve"> на основании Устава с одной стороны</w:t>
      </w:r>
      <w:r>
        <w:rPr>
          <w:rFonts w:ascii="Times New Roman" w:hAnsi="Times New Roman"/>
          <w:sz w:val="18"/>
        </w:rPr>
        <w:t xml:space="preserve"> и гр.,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______________________________________</w:t>
      </w:r>
      <w:r>
        <w:rPr>
          <w:rFonts w:ascii="Times New Roman" w:hAnsi="Times New Roman"/>
          <w:sz w:val="18"/>
        </w:rPr>
        <w:t>___________</w:t>
      </w:r>
      <w:r>
        <w:rPr>
          <w:rFonts w:ascii="Times New Roman" w:hAnsi="Times New Roman"/>
          <w:sz w:val="18"/>
        </w:rPr>
        <w:t>_________________________________________________</w:t>
      </w:r>
      <w:r>
        <w:rPr>
          <w:rFonts w:ascii="Times New Roman" w:hAnsi="Times New Roman"/>
          <w:sz w:val="18"/>
        </w:rPr>
        <w:t>____________,</w:t>
      </w:r>
    </w:p>
    <w:p w14:paraId="71000000">
      <w:pPr>
        <w:spacing w:line="276" w:lineRule="auto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именуемый в дальнейшем «Слушатель», совместно именуемые «Стороны»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 xml:space="preserve">составили </w:t>
      </w:r>
      <w:r>
        <w:rPr>
          <w:rFonts w:ascii="Times New Roman" w:hAnsi="Times New Roman"/>
          <w:sz w:val="18"/>
        </w:rPr>
        <w:t>настоящий акт о нижеследующем:</w:t>
      </w:r>
    </w:p>
    <w:p w14:paraId="72000000">
      <w:pPr>
        <w:pStyle w:val="Style_1"/>
        <w:numPr>
          <w:ilvl w:val="0"/>
          <w:numId w:val="4"/>
        </w:numPr>
        <w:spacing w:line="276" w:lineRule="auto"/>
        <w:ind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Образовательные услуги, оказаны в полном объеме на сумму: </w:t>
      </w:r>
      <w:r>
        <w:rPr>
          <w:rFonts w:ascii="Times New Roman" w:hAnsi="Times New Roman"/>
          <w:sz w:val="18"/>
          <w:u w:val="single"/>
        </w:rPr>
        <w:t>_40 000_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>(</w:t>
      </w:r>
      <w:r>
        <w:rPr>
          <w:rFonts w:ascii="Times New Roman" w:hAnsi="Times New Roman"/>
          <w:sz w:val="18"/>
          <w:u w:val="single"/>
        </w:rPr>
        <w:t>_сорок тысяч_</w:t>
      </w:r>
      <w:r>
        <w:rPr>
          <w:rFonts w:ascii="Times New Roman" w:hAnsi="Times New Roman"/>
          <w:sz w:val="18"/>
          <w:u w:val="single"/>
        </w:rPr>
        <w:t>)</w:t>
      </w:r>
      <w:r>
        <w:rPr>
          <w:rFonts w:ascii="Times New Roman" w:hAnsi="Times New Roman"/>
          <w:sz w:val="18"/>
        </w:rPr>
        <w:t xml:space="preserve"> рублей</w:t>
      </w:r>
    </w:p>
    <w:p w14:paraId="73000000">
      <w:pPr>
        <w:pStyle w:val="Style_1"/>
        <w:numPr>
          <w:ilvl w:val="0"/>
          <w:numId w:val="4"/>
        </w:numPr>
        <w:spacing w:line="276" w:lineRule="auto"/>
        <w:ind w:hanging="426" w:left="426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>ю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>Ученику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 xml:space="preserve"> оказаны образовательные услуги по программе, указанной в пункте </w:t>
      </w:r>
      <w:r>
        <w:rPr>
          <w:rFonts w:ascii="Times New Roman" w:hAnsi="Times New Roman"/>
          <w:sz w:val="18"/>
        </w:rPr>
        <w:t>1</w:t>
      </w:r>
      <w:r>
        <w:rPr>
          <w:rFonts w:ascii="Times New Roman" w:hAnsi="Times New Roman"/>
          <w:sz w:val="18"/>
        </w:rPr>
        <w:t>.1</w:t>
      </w:r>
      <w:r>
        <w:rPr>
          <w:rFonts w:ascii="Times New Roman" w:hAnsi="Times New Roman"/>
          <w:sz w:val="18"/>
        </w:rPr>
        <w:t>. Договора.</w:t>
      </w:r>
    </w:p>
    <w:p w14:paraId="74000000">
      <w:pPr>
        <w:pStyle w:val="Style_1"/>
        <w:numPr>
          <w:ilvl w:val="0"/>
          <w:numId w:val="4"/>
        </w:numPr>
        <w:spacing w:line="276" w:lineRule="auto"/>
        <w:ind w:hanging="426" w:left="426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Слушател</w:t>
      </w:r>
      <w:r>
        <w:rPr>
          <w:rFonts w:ascii="Times New Roman" w:hAnsi="Times New Roman"/>
          <w:sz w:val="18"/>
        </w:rPr>
        <w:t>ю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>Ученику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 xml:space="preserve"> выдан</w:t>
      </w:r>
      <w:r>
        <w:rPr>
          <w:rFonts w:ascii="Times New Roman" w:hAnsi="Times New Roman"/>
          <w:sz w:val="18"/>
        </w:rPr>
        <w:t xml:space="preserve">о Свидетельство об окончании </w:t>
      </w:r>
      <w:r>
        <w:rPr>
          <w:rFonts w:ascii="Times New Roman" w:hAnsi="Times New Roman"/>
          <w:sz w:val="18"/>
        </w:rPr>
        <w:t>обучения</w:t>
      </w:r>
      <w:r>
        <w:rPr>
          <w:rFonts w:ascii="Times New Roman" w:hAnsi="Times New Roman"/>
          <w:sz w:val="18"/>
        </w:rPr>
        <w:t xml:space="preserve"> установленного образца.</w:t>
      </w:r>
    </w:p>
    <w:p w14:paraId="75000000">
      <w:pPr>
        <w:pStyle w:val="Style_1"/>
        <w:numPr>
          <w:ilvl w:val="0"/>
          <w:numId w:val="4"/>
        </w:numPr>
        <w:spacing w:line="276" w:lineRule="auto"/>
        <w:ind w:hanging="426" w:left="426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Автошколой была организована Группа</w:t>
      </w:r>
      <w:r>
        <w:rPr>
          <w:rFonts w:ascii="Times New Roman" w:hAnsi="Times New Roman"/>
          <w:sz w:val="18"/>
        </w:rPr>
        <w:t xml:space="preserve"> для сдачи квалификационных экзам</w:t>
      </w:r>
      <w:r>
        <w:rPr>
          <w:rFonts w:ascii="Times New Roman" w:hAnsi="Times New Roman"/>
          <w:sz w:val="18"/>
        </w:rPr>
        <w:t>енов  на получение  водительского  удостоверения</w:t>
      </w:r>
      <w:r>
        <w:rPr>
          <w:rFonts w:ascii="Times New Roman" w:hAnsi="Times New Roman"/>
          <w:sz w:val="18"/>
        </w:rPr>
        <w:t xml:space="preserve"> в Государственной инспекции безопасности дорожного движения МВД  Республики Татарстан</w:t>
      </w:r>
    </w:p>
    <w:p w14:paraId="76000000">
      <w:pPr>
        <w:pStyle w:val="Style_1"/>
        <w:numPr>
          <w:ilvl w:val="0"/>
          <w:numId w:val="4"/>
        </w:numPr>
        <w:spacing w:line="276" w:lineRule="auto"/>
        <w:ind w:hanging="426" w:left="426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Расчеты по Договору произведены своевременно и в полном объеме.</w:t>
      </w:r>
    </w:p>
    <w:p w14:paraId="77000000">
      <w:pPr>
        <w:pStyle w:val="Style_1"/>
        <w:numPr>
          <w:ilvl w:val="0"/>
          <w:numId w:val="4"/>
        </w:numPr>
        <w:spacing w:line="276" w:lineRule="auto"/>
        <w:ind w:hanging="426" w:left="426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Претензий по Договору стороны друг к другу не имеют.</w:t>
      </w:r>
    </w:p>
    <w:p w14:paraId="78000000"/>
    <w:p w14:paraId="79000000">
      <w:pPr>
        <w:pStyle w:val="Style_1"/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Подписи сторон</w:t>
      </w:r>
    </w:p>
    <w:p w14:paraId="7A000000"/>
    <w:p w14:paraId="7B000000"/>
    <w:tbl>
      <w:tblPr>
        <w:tblStyle w:val="Style_4"/>
        <w:tblLayout w:type="fixed"/>
      </w:tblPr>
      <w:tblGrid>
        <w:gridCol w:w="5034"/>
        <w:gridCol w:w="5046"/>
      </w:tblGrid>
      <w:tr>
        <w:trPr>
          <w:trHeight w:hRule="atLeast" w:val="2843"/>
        </w:trPr>
        <w:tc>
          <w:tcPr>
            <w:tcW w:type="dxa" w:w="5034"/>
          </w:tcPr>
          <w:p w14:paraId="7C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«Исполнитель»</w:t>
            </w:r>
          </w:p>
          <w:p w14:paraId="7D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7E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МО РОГО ДОСААФ РТ </w:t>
            </w:r>
            <w:r>
              <w:rPr>
                <w:rFonts w:ascii="Times New Roman" w:hAnsi="Times New Roman"/>
                <w:b w:val="1"/>
                <w:sz w:val="18"/>
              </w:rPr>
              <w:t>Лаишевского</w:t>
            </w:r>
            <w:r>
              <w:rPr>
                <w:rFonts w:ascii="Times New Roman" w:hAnsi="Times New Roman"/>
                <w:b w:val="1"/>
                <w:sz w:val="18"/>
              </w:rPr>
              <w:t xml:space="preserve"> района РТ</w:t>
            </w:r>
          </w:p>
          <w:p w14:paraId="7F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422610, </w:t>
            </w:r>
            <w:r>
              <w:rPr>
                <w:rFonts w:ascii="Times New Roman" w:hAnsi="Times New Roman"/>
                <w:b w:val="1"/>
                <w:sz w:val="18"/>
              </w:rPr>
              <w:t>РТ,г</w:t>
            </w:r>
            <w:r>
              <w:rPr>
                <w:rFonts w:ascii="Times New Roman" w:hAnsi="Times New Roman"/>
                <w:b w:val="1"/>
                <w:sz w:val="18"/>
              </w:rPr>
              <w:t>.Л</w:t>
            </w:r>
            <w:r>
              <w:rPr>
                <w:rFonts w:ascii="Times New Roman" w:hAnsi="Times New Roman"/>
                <w:b w:val="1"/>
                <w:sz w:val="18"/>
              </w:rPr>
              <w:t>аишево</w:t>
            </w:r>
            <w:r>
              <w:rPr>
                <w:rFonts w:ascii="Times New Roman" w:hAnsi="Times New Roman"/>
                <w:b w:val="1"/>
                <w:sz w:val="18"/>
              </w:rPr>
              <w:t>, ул. Горького, д.36А,</w:t>
            </w:r>
          </w:p>
          <w:p w14:paraId="80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ИНН/КПП 1624016927/ 162401001</w:t>
            </w:r>
          </w:p>
          <w:p w14:paraId="81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ОГРН 1181690079086</w:t>
            </w:r>
          </w:p>
          <w:p w14:paraId="82000000">
            <w:pPr>
              <w:tabs>
                <w:tab w:leader="none" w:pos="7125" w:val="left"/>
              </w:tabs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р</w:t>
            </w:r>
            <w:r>
              <w:rPr>
                <w:rFonts w:ascii="Times New Roman" w:hAnsi="Times New Roman"/>
                <w:b w:val="1"/>
                <w:sz w:val="18"/>
              </w:rPr>
              <w:t>/с 40703810162000002612</w:t>
            </w:r>
          </w:p>
          <w:p w14:paraId="83000000">
            <w:pPr>
              <w:tabs>
                <w:tab w:leader="none" w:pos="7125" w:val="left"/>
              </w:tabs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Банк ПАО «Сбербанк»</w:t>
            </w:r>
          </w:p>
          <w:p w14:paraId="84000000">
            <w:pPr>
              <w:tabs>
                <w:tab w:leader="none" w:pos="7125" w:val="left"/>
              </w:tabs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Дополнительный офис №8610/0840</w:t>
            </w:r>
          </w:p>
          <w:p w14:paraId="85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БИК 049205603 ОКТМО 92634101</w:t>
            </w:r>
          </w:p>
          <w:p w14:paraId="86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к/с 30101810600000000603</w:t>
            </w:r>
          </w:p>
          <w:p w14:paraId="87000000">
            <w:pPr>
              <w:tabs>
                <w:tab w:leader="none" w:pos="7125" w:val="left"/>
              </w:tabs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88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89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8A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8B000000">
            <w:pPr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Председатель совета МО РОГО ДОСААФ РТ </w:t>
            </w:r>
            <w:r>
              <w:rPr>
                <w:rFonts w:ascii="Times New Roman" w:hAnsi="Times New Roman"/>
                <w:b w:val="1"/>
                <w:sz w:val="18"/>
              </w:rPr>
              <w:t>Лаишевского</w:t>
            </w:r>
            <w:r>
              <w:rPr>
                <w:rFonts w:ascii="Times New Roman" w:hAnsi="Times New Roman"/>
                <w:b w:val="1"/>
                <w:sz w:val="18"/>
              </w:rPr>
              <w:t xml:space="preserve"> района РТ</w:t>
            </w:r>
          </w:p>
          <w:p w14:paraId="8C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8D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8E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___________________ </w:t>
            </w:r>
            <w:r>
              <w:rPr>
                <w:rFonts w:ascii="Times New Roman" w:hAnsi="Times New Roman"/>
                <w:b w:val="1"/>
                <w:sz w:val="18"/>
              </w:rPr>
              <w:t>Валиуллин</w:t>
            </w:r>
            <w:r>
              <w:rPr>
                <w:rFonts w:ascii="Times New Roman" w:hAnsi="Times New Roman"/>
                <w:b w:val="1"/>
                <w:sz w:val="18"/>
              </w:rPr>
              <w:t xml:space="preserve"> И.И.</w:t>
            </w:r>
          </w:p>
        </w:tc>
        <w:tc>
          <w:tcPr>
            <w:tcW w:type="dxa" w:w="5046"/>
          </w:tcPr>
          <w:p w14:paraId="8F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«Слушатель»</w:t>
            </w:r>
          </w:p>
          <w:p w14:paraId="90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91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ФИО ________________________________________________</w:t>
            </w:r>
          </w:p>
          <w:p w14:paraId="92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_____________________________________________________</w:t>
            </w:r>
          </w:p>
          <w:p w14:paraId="93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Зарегистрирован _____________________________________  _____________________________________________________</w:t>
            </w:r>
          </w:p>
          <w:p w14:paraId="94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Паспорт _____________________________________________ </w:t>
            </w:r>
          </w:p>
          <w:p w14:paraId="95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Выдан _______________________________________________</w:t>
            </w:r>
          </w:p>
          <w:p w14:paraId="96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_____________________________________________________</w:t>
            </w:r>
          </w:p>
          <w:p w14:paraId="97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98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99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ТЕЛЕФОН _________________________</w:t>
            </w:r>
          </w:p>
          <w:p w14:paraId="9A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9B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</w:p>
          <w:p w14:paraId="9C000000">
            <w:pPr>
              <w:spacing w:line="360" w:lineRule="auto"/>
              <w:ind w:firstLine="0" w:left="0"/>
              <w:jc w:val="left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_________________________/_________________________/ </w:t>
            </w:r>
          </w:p>
        </w:tc>
      </w:tr>
    </w:tbl>
    <w:p w14:paraId="9D000000">
      <w:pPr>
        <w:pStyle w:val="Style_1"/>
        <w:ind w:firstLine="0" w:left="567"/>
        <w:jc w:val="center"/>
        <w:rPr>
          <w:rFonts w:ascii="Times New Roman" w:hAnsi="Times New Roman"/>
          <w:b w:val="1"/>
          <w:sz w:val="18"/>
        </w:rPr>
      </w:pPr>
    </w:p>
    <w:p w14:paraId="9E000000">
      <w:pPr>
        <w:ind w:firstLine="0" w:left="0"/>
        <w:jc w:val="left"/>
        <w:rPr>
          <w:rFonts w:ascii="Times New Roman" w:hAnsi="Times New Roman"/>
          <w:sz w:val="18"/>
        </w:rPr>
      </w:pPr>
    </w:p>
    <w:sectPr>
      <w:pgSz w:h="16834" w:orient="portrait" w:w="11904"/>
      <w:pgMar w:bottom="709" w:footer="720" w:gutter="0" w:header="720" w:left="907" w:right="680" w:top="79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leader="none" w:pos="1224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leader="none" w:pos="1728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232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2736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24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3744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4320" w:val="left"/>
        </w:tabs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080" w:left="144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440" w:left="180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leader="none" w:pos="1224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leader="none" w:pos="1728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232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2736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24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3744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4320" w:val="left"/>
        </w:tabs>
        <w:ind w:hanging="1440" w:left="432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 w:firstLine="720" w:left="0"/>
      <w:jc w:val="both"/>
    </w:pPr>
    <w:rPr>
      <w:rFonts w:ascii="Arial" w:hAnsi="Arial"/>
    </w:rPr>
  </w:style>
  <w:style w:default="1" w:styleId="Style_5_ch" w:type="character">
    <w:name w:val="Normal"/>
    <w:link w:val="Style_5"/>
    <w:rPr>
      <w:rFonts w:ascii="Arial" w:hAnsi="Arial"/>
    </w:rPr>
  </w:style>
  <w:style w:styleId="Style_6" w:type="paragraph">
    <w:name w:val="Интерактивный заголовок"/>
    <w:basedOn w:val="Style_7"/>
    <w:next w:val="Style_5"/>
    <w:link w:val="Style_6_ch"/>
    <w:rPr>
      <w:u w:val="single"/>
    </w:rPr>
  </w:style>
  <w:style w:styleId="Style_6_ch" w:type="character">
    <w:name w:val="Интерактивный заголовок"/>
    <w:basedOn w:val="Style_7_ch"/>
    <w:link w:val="Style_6"/>
    <w:rPr>
      <w:u w:val="single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Постоянная часть"/>
    <w:basedOn w:val="Style_11"/>
    <w:next w:val="Style_5"/>
    <w:link w:val="Style_10_ch"/>
    <w:rPr>
      <w:sz w:val="20"/>
    </w:rPr>
  </w:style>
  <w:style w:styleId="Style_10_ch" w:type="character">
    <w:name w:val="Постоянная часть"/>
    <w:basedOn w:val="Style_11_ch"/>
    <w:link w:val="Style_10"/>
    <w:rPr>
      <w:sz w:val="20"/>
    </w:rPr>
  </w:style>
  <w:style w:styleId="Style_12" w:type="paragraph">
    <w:name w:val="Комментарий пользователя"/>
    <w:basedOn w:val="Style_13"/>
    <w:next w:val="Style_5"/>
    <w:link w:val="Style_12_ch"/>
    <w:pPr>
      <w:ind/>
      <w:jc w:val="left"/>
    </w:pPr>
    <w:rPr>
      <w:color w:val="000080"/>
    </w:rPr>
  </w:style>
  <w:style w:styleId="Style_12_ch" w:type="character">
    <w:name w:val="Комментарий пользователя"/>
    <w:basedOn w:val="Style_13_ch"/>
    <w:link w:val="Style_12"/>
    <w:rPr>
      <w:color w:val="000080"/>
    </w:rPr>
  </w:style>
  <w:style w:styleId="Style_14" w:type="paragraph">
    <w:name w:val="toc 6"/>
    <w:next w:val="Style_5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Информация о версии"/>
    <w:basedOn w:val="Style_13"/>
    <w:next w:val="Style_5"/>
    <w:link w:val="Style_16_ch"/>
    <w:rPr>
      <w:color w:val="000080"/>
    </w:rPr>
  </w:style>
  <w:style w:styleId="Style_16_ch" w:type="character">
    <w:name w:val="Информация о версии"/>
    <w:basedOn w:val="Style_13_ch"/>
    <w:link w:val="Style_16"/>
    <w:rPr>
      <w:color w:val="000080"/>
    </w:rPr>
  </w:style>
  <w:style w:styleId="Style_17" w:type="paragraph">
    <w:name w:val="Найденные слова"/>
    <w:link w:val="Style_17_ch"/>
    <w:rPr>
      <w:b w:val="1"/>
      <w:color w:val="000080"/>
      <w:sz w:val="20"/>
    </w:rPr>
  </w:style>
  <w:style w:styleId="Style_17_ch" w:type="character">
    <w:name w:val="Найденные слова"/>
    <w:link w:val="Style_17"/>
    <w:rPr>
      <w:b w:val="1"/>
      <w:color w:val="000080"/>
      <w:sz w:val="20"/>
    </w:rPr>
  </w:style>
  <w:style w:styleId="Style_1" w:type="paragraph">
    <w:name w:val="Таблицы (моноширинный)"/>
    <w:basedOn w:val="Style_5"/>
    <w:next w:val="Style_5"/>
    <w:link w:val="Style_1_ch"/>
    <w:pPr>
      <w:ind w:firstLine="0" w:left="0"/>
    </w:pPr>
    <w:rPr>
      <w:rFonts w:ascii="Courier New" w:hAnsi="Courier New"/>
    </w:rPr>
  </w:style>
  <w:style w:styleId="Style_1_ch" w:type="character">
    <w:name w:val="Таблицы (моноширинный)"/>
    <w:basedOn w:val="Style_5_ch"/>
    <w:link w:val="Style_1"/>
    <w:rPr>
      <w:rFonts w:ascii="Courier New" w:hAnsi="Courier New"/>
    </w:rPr>
  </w:style>
  <w:style w:styleId="Style_18" w:type="paragraph">
    <w:name w:val="heading 3"/>
    <w:basedOn w:val="Style_19"/>
    <w:next w:val="Style_5"/>
    <w:link w:val="Style_18_ch"/>
    <w:uiPriority w:val="9"/>
    <w:qFormat/>
    <w:pPr>
      <w:ind/>
      <w:outlineLvl w:val="2"/>
    </w:pPr>
    <w:rPr>
      <w:i w:val="0"/>
      <w:sz w:val="26"/>
    </w:rPr>
  </w:style>
  <w:style w:styleId="Style_18_ch" w:type="character">
    <w:name w:val="heading 3"/>
    <w:basedOn w:val="Style_19_ch"/>
    <w:link w:val="Style_18"/>
    <w:rPr>
      <w:i w:val="0"/>
      <w:sz w:val="26"/>
    </w:rPr>
  </w:style>
  <w:style w:styleId="Style_20" w:type="paragraph">
    <w:name w:val="Текст (лев. подпись)"/>
    <w:basedOn w:val="Style_5"/>
    <w:next w:val="Style_5"/>
    <w:link w:val="Style_20_ch"/>
    <w:pPr>
      <w:ind w:firstLine="0" w:left="0"/>
      <w:jc w:val="left"/>
    </w:pPr>
  </w:style>
  <w:style w:styleId="Style_20_ch" w:type="character">
    <w:name w:val="Текст (лев. подпись)"/>
    <w:basedOn w:val="Style_5_ch"/>
    <w:link w:val="Style_20"/>
  </w:style>
  <w:style w:styleId="Style_21" w:type="paragraph">
    <w:name w:val="Объект"/>
    <w:basedOn w:val="Style_5"/>
    <w:next w:val="Style_5"/>
    <w:link w:val="Style_21_ch"/>
  </w:style>
  <w:style w:styleId="Style_21_ch" w:type="character">
    <w:name w:val="Объект"/>
    <w:basedOn w:val="Style_5_ch"/>
    <w:link w:val="Style_21"/>
  </w:style>
  <w:style w:styleId="Style_22" w:type="paragraph">
    <w:name w:val="Колонтитул (правый)"/>
    <w:basedOn w:val="Style_23"/>
    <w:next w:val="Style_5"/>
    <w:link w:val="Style_22_ch"/>
    <w:rPr>
      <w:sz w:val="14"/>
    </w:rPr>
  </w:style>
  <w:style w:styleId="Style_22_ch" w:type="character">
    <w:name w:val="Колонтитул (правый)"/>
    <w:basedOn w:val="Style_23_ch"/>
    <w:link w:val="Style_22"/>
    <w:rPr>
      <w:sz w:val="14"/>
    </w:rPr>
  </w:style>
  <w:style w:styleId="Style_7" w:type="paragraph">
    <w:name w:val="Заголовок"/>
    <w:basedOn w:val="Style_11"/>
    <w:next w:val="Style_5"/>
    <w:link w:val="Style_7_ch"/>
    <w:rPr>
      <w:b w:val="1"/>
      <w:color w:val="C0C0C0"/>
    </w:rPr>
  </w:style>
  <w:style w:styleId="Style_7_ch" w:type="character">
    <w:name w:val="Заголовок"/>
    <w:basedOn w:val="Style_11_ch"/>
    <w:link w:val="Style_7"/>
    <w:rPr>
      <w:b w:val="1"/>
      <w:color w:val="C0C0C0"/>
    </w:rPr>
  </w:style>
  <w:style w:styleId="Style_3" w:type="paragraph">
    <w:name w:val="List Paragraph"/>
    <w:basedOn w:val="Style_5"/>
    <w:link w:val="Style_3_ch"/>
    <w:pPr>
      <w:widowControl w:val="1"/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3_ch" w:type="character">
    <w:name w:val="List Paragraph"/>
    <w:basedOn w:val="Style_5_ch"/>
    <w:link w:val="Style_3"/>
    <w:rPr>
      <w:rFonts w:ascii="Calibri" w:hAnsi="Calibri"/>
      <w:sz w:val="22"/>
    </w:rPr>
  </w:style>
  <w:style w:styleId="Style_24" w:type="paragraph">
    <w:name w:val="Интерфейс"/>
    <w:basedOn w:val="Style_5"/>
    <w:next w:val="Style_5"/>
    <w:link w:val="Style_24_ch"/>
    <w:rPr>
      <w:color w:val="D4D0C8"/>
    </w:rPr>
  </w:style>
  <w:style w:styleId="Style_24_ch" w:type="character">
    <w:name w:val="Интерфейс"/>
    <w:basedOn w:val="Style_5_ch"/>
    <w:link w:val="Style_24"/>
    <w:rPr>
      <w:color w:val="D4D0C8"/>
    </w:rPr>
  </w:style>
  <w:style w:styleId="Style_25" w:type="paragraph">
    <w:name w:val="Колонтитул (левый)"/>
    <w:basedOn w:val="Style_20"/>
    <w:next w:val="Style_5"/>
    <w:link w:val="Style_25_ch"/>
    <w:rPr>
      <w:sz w:val="14"/>
    </w:rPr>
  </w:style>
  <w:style w:styleId="Style_25_ch" w:type="character">
    <w:name w:val="Колонтитул (левый)"/>
    <w:basedOn w:val="Style_20_ch"/>
    <w:link w:val="Style_25"/>
    <w:rPr>
      <w:sz w:val="14"/>
    </w:rPr>
  </w:style>
  <w:style w:styleId="Style_11" w:type="paragraph">
    <w:name w:val="Основное меню"/>
    <w:basedOn w:val="Style_5"/>
    <w:next w:val="Style_5"/>
    <w:link w:val="Style_11_ch"/>
    <w:rPr>
      <w:rFonts w:ascii="Verdana" w:hAnsi="Verdana"/>
      <w:sz w:val="22"/>
    </w:rPr>
  </w:style>
  <w:style w:styleId="Style_11_ch" w:type="character">
    <w:name w:val="Основное меню"/>
    <w:basedOn w:val="Style_5_ch"/>
    <w:link w:val="Style_11"/>
    <w:rPr>
      <w:rFonts w:ascii="Verdana" w:hAnsi="Verdana"/>
      <w:sz w:val="22"/>
    </w:rPr>
  </w:style>
  <w:style w:styleId="Style_26" w:type="paragraph">
    <w:name w:val="toc 3"/>
    <w:next w:val="Style_5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HTML Preformatted"/>
    <w:basedOn w:val="Style_5"/>
    <w:link w:val="Style_27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0" w:left="0"/>
      <w:jc w:val="left"/>
    </w:pPr>
    <w:rPr>
      <w:rFonts w:ascii="Courier New" w:hAnsi="Courier New"/>
    </w:rPr>
  </w:style>
  <w:style w:styleId="Style_27_ch" w:type="character">
    <w:name w:val="HTML Preformatted"/>
    <w:basedOn w:val="Style_5_ch"/>
    <w:link w:val="Style_27"/>
    <w:rPr>
      <w:rFonts w:ascii="Courier New" w:hAnsi="Courier New"/>
    </w:rPr>
  </w:style>
  <w:style w:styleId="Style_28" w:type="paragraph">
    <w:name w:val="bodytext2"/>
    <w:basedOn w:val="Style_5"/>
    <w:link w:val="Style_28_ch"/>
    <w:pPr>
      <w:widowControl w:val="1"/>
      <w:spacing w:after="192"/>
      <w:ind w:firstLine="0" w:left="0"/>
      <w:jc w:val="left"/>
    </w:pPr>
    <w:rPr>
      <w:rFonts w:ascii="Times New Roman" w:hAnsi="Times New Roman"/>
      <w:sz w:val="24"/>
    </w:rPr>
  </w:style>
  <w:style w:styleId="Style_28_ch" w:type="character">
    <w:name w:val="bodytext2"/>
    <w:basedOn w:val="Style_5_ch"/>
    <w:link w:val="Style_28"/>
    <w:rPr>
      <w:rFonts w:ascii="Times New Roman" w:hAnsi="Times New Roman"/>
      <w:sz w:val="24"/>
    </w:rPr>
  </w:style>
  <w:style w:styleId="Style_29" w:type="paragraph">
    <w:name w:val="Не вступил в силу"/>
    <w:link w:val="Style_29_ch"/>
    <w:rPr>
      <w:b w:val="1"/>
      <w:color w:val="008080"/>
      <w:sz w:val="20"/>
    </w:rPr>
  </w:style>
  <w:style w:styleId="Style_29_ch" w:type="character">
    <w:name w:val="Не вступил в силу"/>
    <w:link w:val="Style_29"/>
    <w:rPr>
      <w:b w:val="1"/>
      <w:color w:val="008080"/>
      <w:sz w:val="20"/>
    </w:rPr>
  </w:style>
  <w:style w:styleId="Style_30" w:type="paragraph">
    <w:name w:val="Словарная статья"/>
    <w:basedOn w:val="Style_5"/>
    <w:next w:val="Style_5"/>
    <w:link w:val="Style_30_ch"/>
    <w:pPr>
      <w:ind w:firstLine="0" w:left="0" w:right="118"/>
    </w:pPr>
  </w:style>
  <w:style w:styleId="Style_30_ch" w:type="character">
    <w:name w:val="Словарная статья"/>
    <w:basedOn w:val="Style_5_ch"/>
    <w:link w:val="Style_30"/>
  </w:style>
  <w:style w:styleId="Style_31" w:type="paragraph">
    <w:name w:val="Нормальный (таблица)"/>
    <w:basedOn w:val="Style_5"/>
    <w:next w:val="Style_5"/>
    <w:link w:val="Style_31_ch"/>
    <w:pPr>
      <w:ind w:firstLine="0" w:left="0"/>
    </w:pPr>
  </w:style>
  <w:style w:styleId="Style_31_ch" w:type="character">
    <w:name w:val="Нормальный (таблица)"/>
    <w:basedOn w:val="Style_5_ch"/>
    <w:link w:val="Style_31"/>
  </w:style>
  <w:style w:styleId="Style_32" w:type="paragraph">
    <w:name w:val="heading 5"/>
    <w:next w:val="Style_5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Текст в таблице"/>
    <w:basedOn w:val="Style_31"/>
    <w:next w:val="Style_5"/>
    <w:link w:val="Style_33_ch"/>
    <w:pPr>
      <w:ind w:firstLine="500" w:left="0"/>
    </w:pPr>
  </w:style>
  <w:style w:styleId="Style_33_ch" w:type="character">
    <w:name w:val="Текст в таблице"/>
    <w:basedOn w:val="Style_31_ch"/>
    <w:link w:val="Style_33"/>
  </w:style>
  <w:style w:styleId="Style_2" w:type="paragraph">
    <w:name w:val="heading 1"/>
    <w:basedOn w:val="Style_5"/>
    <w:next w:val="Style_5"/>
    <w:link w:val="Style_2_ch"/>
    <w:uiPriority w:val="9"/>
    <w:qFormat/>
    <w:pPr>
      <w:spacing w:after="108" w:before="108"/>
      <w:ind w:firstLine="0" w:left="0"/>
      <w:jc w:val="center"/>
      <w:outlineLvl w:val="0"/>
    </w:pPr>
    <w:rPr>
      <w:rFonts w:ascii="Cambria" w:hAnsi="Cambria"/>
      <w:b w:val="1"/>
      <w:sz w:val="32"/>
    </w:rPr>
  </w:style>
  <w:style w:styleId="Style_2_ch" w:type="character">
    <w:name w:val="heading 1"/>
    <w:basedOn w:val="Style_5_ch"/>
    <w:link w:val="Style_2"/>
    <w:rPr>
      <w:rFonts w:ascii="Cambria" w:hAnsi="Cambria"/>
      <w:b w:val="1"/>
      <w:sz w:val="32"/>
    </w:rPr>
  </w:style>
  <w:style w:styleId="Style_34" w:type="paragraph">
    <w:name w:val="Моноширинный"/>
    <w:basedOn w:val="Style_5"/>
    <w:next w:val="Style_5"/>
    <w:link w:val="Style_34_ch"/>
    <w:pPr>
      <w:ind w:firstLine="0" w:left="0"/>
    </w:pPr>
    <w:rPr>
      <w:rFonts w:ascii="Courier New" w:hAnsi="Courier New"/>
    </w:rPr>
  </w:style>
  <w:style w:styleId="Style_34_ch" w:type="character">
    <w:name w:val="Моноширинный"/>
    <w:basedOn w:val="Style_5_ch"/>
    <w:link w:val="Style_34"/>
    <w:rPr>
      <w:rFonts w:ascii="Courier New" w:hAnsi="Courier New"/>
    </w:rPr>
  </w:style>
  <w:style w:styleId="Style_35" w:type="paragraph">
    <w:name w:val="Переменная часть"/>
    <w:basedOn w:val="Style_11"/>
    <w:next w:val="Style_5"/>
    <w:link w:val="Style_35_ch"/>
    <w:rPr>
      <w:sz w:val="18"/>
    </w:rPr>
  </w:style>
  <w:style w:styleId="Style_35_ch" w:type="character">
    <w:name w:val="Переменная часть"/>
    <w:basedOn w:val="Style_11_ch"/>
    <w:link w:val="Style_35"/>
    <w:rPr>
      <w:sz w:val="18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5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0"/>
    </w:rPr>
  </w:style>
  <w:style w:styleId="Style_39_ch" w:type="character">
    <w:name w:val="Header and Footer"/>
    <w:link w:val="Style_39"/>
    <w:rPr>
      <w:rFonts w:ascii="XO Thames" w:hAnsi="XO Thames"/>
      <w:sz w:val="20"/>
    </w:rPr>
  </w:style>
  <w:style w:styleId="Style_40" w:type="paragraph">
    <w:name w:val="Body Text Indent"/>
    <w:basedOn w:val="Style_5"/>
    <w:link w:val="Style_40_ch"/>
    <w:pPr>
      <w:spacing w:after="120"/>
      <w:ind w:firstLine="0" w:left="283"/>
      <w:jc w:val="left"/>
    </w:pPr>
  </w:style>
  <w:style w:styleId="Style_40_ch" w:type="character">
    <w:name w:val="Body Text Indent"/>
    <w:basedOn w:val="Style_5_ch"/>
    <w:link w:val="Style_40"/>
  </w:style>
  <w:style w:styleId="Style_41" w:type="paragraph">
    <w:name w:val="Текст (справка)"/>
    <w:basedOn w:val="Style_5"/>
    <w:next w:val="Style_5"/>
    <w:link w:val="Style_41_ch"/>
    <w:pPr>
      <w:ind w:firstLine="0" w:left="170" w:right="170"/>
      <w:jc w:val="left"/>
    </w:pPr>
  </w:style>
  <w:style w:styleId="Style_41_ch" w:type="character">
    <w:name w:val="Текст (справка)"/>
    <w:basedOn w:val="Style_5_ch"/>
    <w:link w:val="Style_41"/>
  </w:style>
  <w:style w:styleId="Style_42" w:type="paragraph">
    <w:name w:val="Balloon Text"/>
    <w:basedOn w:val="Style_5"/>
    <w:link w:val="Style_42_ch"/>
    <w:rPr>
      <w:rFonts w:ascii="Tahoma" w:hAnsi="Tahoma"/>
      <w:sz w:val="16"/>
    </w:rPr>
  </w:style>
  <w:style w:styleId="Style_42_ch" w:type="character">
    <w:name w:val="Balloon Text"/>
    <w:basedOn w:val="Style_5_ch"/>
    <w:link w:val="Style_42"/>
    <w:rPr>
      <w:rFonts w:ascii="Tahoma" w:hAnsi="Tahoma"/>
      <w:sz w:val="16"/>
    </w:rPr>
  </w:style>
  <w:style w:styleId="Style_43" w:type="paragraph">
    <w:name w:val="toc 9"/>
    <w:next w:val="Style_5"/>
    <w:link w:val="Style_4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Продолжение ссылки"/>
    <w:basedOn w:val="Style_45"/>
    <w:link w:val="Style_44_ch"/>
    <w:rPr>
      <w:b w:val="1"/>
      <w:color w:val="008000"/>
      <w:sz w:val="20"/>
      <w:u w:val="single"/>
    </w:rPr>
  </w:style>
  <w:style w:styleId="Style_44_ch" w:type="character">
    <w:name w:val="Продолжение ссылки"/>
    <w:basedOn w:val="Style_45_ch"/>
    <w:link w:val="Style_44"/>
    <w:rPr>
      <w:b w:val="1"/>
      <w:color w:val="008000"/>
      <w:sz w:val="20"/>
      <w:u w:val="single"/>
    </w:rPr>
  </w:style>
  <w:style w:styleId="Style_23" w:type="paragraph">
    <w:name w:val="Текст (прав. подпись)"/>
    <w:basedOn w:val="Style_5"/>
    <w:next w:val="Style_5"/>
    <w:link w:val="Style_23_ch"/>
    <w:pPr>
      <w:ind w:firstLine="0" w:left="0"/>
      <w:jc w:val="right"/>
    </w:pPr>
  </w:style>
  <w:style w:styleId="Style_23_ch" w:type="character">
    <w:name w:val="Текст (прав. подпись)"/>
    <w:basedOn w:val="Style_5_ch"/>
    <w:link w:val="Style_23"/>
  </w:style>
  <w:style w:styleId="Style_46" w:type="paragraph">
    <w:name w:val="Утратил силу"/>
    <w:link w:val="Style_46_ch"/>
    <w:rPr>
      <w:b w:val="1"/>
      <w:strike w:val="1"/>
      <w:color w:val="808000"/>
      <w:sz w:val="20"/>
    </w:rPr>
  </w:style>
  <w:style w:styleId="Style_46_ch" w:type="character">
    <w:name w:val="Утратил силу"/>
    <w:link w:val="Style_46"/>
    <w:rPr>
      <w:b w:val="1"/>
      <w:strike w:val="1"/>
      <w:color w:val="808000"/>
      <w:sz w:val="20"/>
    </w:rPr>
  </w:style>
  <w:style w:styleId="Style_47" w:type="paragraph">
    <w:name w:val="Прижатый влево"/>
    <w:basedOn w:val="Style_5"/>
    <w:next w:val="Style_5"/>
    <w:link w:val="Style_47_ch"/>
    <w:pPr>
      <w:ind w:firstLine="0" w:left="0"/>
      <w:jc w:val="left"/>
    </w:pPr>
  </w:style>
  <w:style w:styleId="Style_47_ch" w:type="character">
    <w:name w:val="Прижатый влево"/>
    <w:basedOn w:val="Style_5_ch"/>
    <w:link w:val="Style_47"/>
  </w:style>
  <w:style w:styleId="Style_48" w:type="paragraph">
    <w:name w:val="toc 8"/>
    <w:next w:val="Style_5"/>
    <w:link w:val="Style_4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Оглавление"/>
    <w:basedOn w:val="Style_1"/>
    <w:next w:val="Style_5"/>
    <w:link w:val="Style_49_ch"/>
    <w:pPr>
      <w:ind w:firstLine="0" w:left="140"/>
    </w:pPr>
  </w:style>
  <w:style w:styleId="Style_49_ch" w:type="character">
    <w:name w:val="Оглавление"/>
    <w:basedOn w:val="Style_1_ch"/>
    <w:link w:val="Style_49"/>
  </w:style>
  <w:style w:styleId="Style_50" w:type="paragraph">
    <w:name w:val="Цветовое выделение"/>
    <w:link w:val="Style_50_ch"/>
    <w:rPr>
      <w:b w:val="1"/>
      <w:color w:val="000080"/>
      <w:sz w:val="20"/>
    </w:rPr>
  </w:style>
  <w:style w:styleId="Style_50_ch" w:type="character">
    <w:name w:val="Цветовое выделение"/>
    <w:link w:val="Style_50"/>
    <w:rPr>
      <w:b w:val="1"/>
      <w:color w:val="000080"/>
      <w:sz w:val="20"/>
    </w:rPr>
  </w:style>
  <w:style w:styleId="Style_51" w:type="paragraph">
    <w:name w:val="toc 5"/>
    <w:next w:val="Style_5"/>
    <w:link w:val="Style_5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Default Paragraph Font"/>
    <w:link w:val="Style_52_ch"/>
  </w:style>
  <w:style w:styleId="Style_52_ch" w:type="character">
    <w:name w:val="Default Paragraph Font"/>
    <w:link w:val="Style_52"/>
  </w:style>
  <w:style w:styleId="Style_53" w:type="paragraph">
    <w:name w:val="Subtitle"/>
    <w:next w:val="Style_5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Заголовок статьи"/>
    <w:basedOn w:val="Style_5"/>
    <w:next w:val="Style_5"/>
    <w:link w:val="Style_54_ch"/>
    <w:pPr>
      <w:ind w:hanging="892" w:left="1612"/>
    </w:pPr>
  </w:style>
  <w:style w:styleId="Style_54_ch" w:type="character">
    <w:name w:val="Заголовок статьи"/>
    <w:basedOn w:val="Style_5_ch"/>
    <w:link w:val="Style_54"/>
  </w:style>
  <w:style w:styleId="Style_13" w:type="paragraph">
    <w:name w:val="Комментарий"/>
    <w:basedOn w:val="Style_5"/>
    <w:next w:val="Style_5"/>
    <w:link w:val="Style_13_ch"/>
    <w:pPr>
      <w:ind w:firstLine="0" w:left="170"/>
    </w:pPr>
    <w:rPr>
      <w:i w:val="1"/>
      <w:color w:val="800080"/>
    </w:rPr>
  </w:style>
  <w:style w:styleId="Style_13_ch" w:type="character">
    <w:name w:val="Комментарий"/>
    <w:basedOn w:val="Style_5_ch"/>
    <w:link w:val="Style_13"/>
    <w:rPr>
      <w:i w:val="1"/>
      <w:color w:val="800080"/>
    </w:rPr>
  </w:style>
  <w:style w:styleId="Style_55" w:type="paragraph">
    <w:name w:val="Title"/>
    <w:next w:val="Style_5"/>
    <w:link w:val="Style_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45" w:type="paragraph">
    <w:name w:val="Гипертекстовая ссылка"/>
    <w:link w:val="Style_45_ch"/>
    <w:rPr>
      <w:b w:val="1"/>
      <w:color w:val="008000"/>
      <w:sz w:val="20"/>
      <w:u w:val="single"/>
    </w:rPr>
  </w:style>
  <w:style w:styleId="Style_45_ch" w:type="character">
    <w:name w:val="Гипертекстовая ссылка"/>
    <w:link w:val="Style_45"/>
    <w:rPr>
      <w:b w:val="1"/>
      <w:color w:val="008000"/>
      <w:sz w:val="20"/>
      <w:u w:val="single"/>
    </w:rPr>
  </w:style>
  <w:style w:styleId="Style_56" w:type="paragraph">
    <w:name w:val="heading 4"/>
    <w:basedOn w:val="Style_18"/>
    <w:next w:val="Style_5"/>
    <w:link w:val="Style_56_ch"/>
    <w:uiPriority w:val="9"/>
    <w:qFormat/>
    <w:pPr>
      <w:ind/>
      <w:outlineLvl w:val="3"/>
    </w:pPr>
    <w:rPr>
      <w:rFonts w:ascii="Calibri" w:hAnsi="Calibri"/>
      <w:sz w:val="28"/>
    </w:rPr>
  </w:style>
  <w:style w:styleId="Style_56_ch" w:type="character">
    <w:name w:val="heading 4"/>
    <w:basedOn w:val="Style_18_ch"/>
    <w:link w:val="Style_56"/>
    <w:rPr>
      <w:rFonts w:ascii="Calibri" w:hAnsi="Calibri"/>
      <w:sz w:val="28"/>
    </w:rPr>
  </w:style>
  <w:style w:styleId="Style_57" w:type="paragraph">
    <w:name w:val="Опечатки"/>
    <w:link w:val="Style_57_ch"/>
    <w:rPr>
      <w:color w:val="FF0000"/>
      <w:sz w:val="20"/>
    </w:rPr>
  </w:style>
  <w:style w:styleId="Style_57_ch" w:type="character">
    <w:name w:val="Опечатки"/>
    <w:link w:val="Style_57"/>
    <w:rPr>
      <w:color w:val="FF0000"/>
      <w:sz w:val="20"/>
    </w:rPr>
  </w:style>
  <w:style w:styleId="Style_19" w:type="paragraph">
    <w:name w:val="heading 2"/>
    <w:basedOn w:val="Style_2"/>
    <w:next w:val="Style_5"/>
    <w:link w:val="Style_19_ch"/>
    <w:uiPriority w:val="9"/>
    <w:qFormat/>
    <w:pPr>
      <w:ind/>
      <w:outlineLvl w:val="1"/>
    </w:pPr>
    <w:rPr>
      <w:i w:val="1"/>
      <w:sz w:val="28"/>
    </w:rPr>
  </w:style>
  <w:style w:styleId="Style_19_ch" w:type="character">
    <w:name w:val="heading 2"/>
    <w:basedOn w:val="Style_2_ch"/>
    <w:link w:val="Style_19"/>
    <w:rPr>
      <w:i w:val="1"/>
      <w:sz w:val="28"/>
    </w:rPr>
  </w:style>
  <w:style w:styleId="Style_58" w:type="paragraph">
    <w:name w:val="Технический комментарий"/>
    <w:basedOn w:val="Style_5"/>
    <w:next w:val="Style_5"/>
    <w:link w:val="Style_58_ch"/>
    <w:pPr>
      <w:ind w:firstLine="0" w:left="0"/>
      <w:jc w:val="left"/>
    </w:pPr>
  </w:style>
  <w:style w:styleId="Style_58_ch" w:type="character">
    <w:name w:val="Технический комментарий"/>
    <w:basedOn w:val="Style_5_ch"/>
    <w:link w:val="Style_58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2025-05-20T14:17:31Z</dcterms:modified>
</cp:coreProperties>
</file>